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bookmarkStart w:id="0" w:name="_Hlk106719334"/>
    </w:p>
    <w:tbl>
      <w:tblPr>
        <w:tblStyle w:val="TabloKlavuzu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"/>
        <w:gridCol w:w="7985"/>
      </w:tblGrid>
      <w:tr w:rsidR="00B90AF1" w:rsidRPr="00491D59" w14:paraId="7312ADC3" w14:textId="77777777" w:rsidTr="00B90AF1">
        <w:tc>
          <w:tcPr>
            <w:tcW w:w="1513" w:type="dxa"/>
            <w:vAlign w:val="center"/>
          </w:tcPr>
          <w:p w14:paraId="7B3B95A9" w14:textId="77777777" w:rsidR="00B90AF1" w:rsidRPr="00491D59" w:rsidRDefault="00B90AF1" w:rsidP="0041069D">
            <w:pPr>
              <w:pStyle w:val="stBilgi"/>
            </w:pPr>
            <w:r w:rsidRPr="00491D59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5" w:type="dxa"/>
          </w:tcPr>
          <w:p w14:paraId="37E9811C" w14:textId="0CD76E87" w:rsidR="00B90AF1" w:rsidRPr="00491D59" w:rsidRDefault="00B90AF1" w:rsidP="0041069D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491D59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006F4DEC" w:rsidR="00B90AF1" w:rsidRPr="00491D59" w:rsidRDefault="00B90AF1" w:rsidP="0041069D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491D59">
              <w:rPr>
                <w:b/>
                <w:color w:val="C00000"/>
                <w:sz w:val="32"/>
              </w:rPr>
              <w:t>(İhracat Genel Müdürlüğü)</w:t>
            </w:r>
          </w:p>
          <w:p w14:paraId="0251E17D" w14:textId="1823B24F" w:rsidR="00B90AF1" w:rsidRPr="00491D59" w:rsidRDefault="00B90AF1" w:rsidP="0056508D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 w:rsidRPr="00491D59">
              <w:rPr>
                <w:b/>
                <w:bCs/>
                <w:color w:val="002060"/>
                <w:sz w:val="32"/>
              </w:rPr>
              <w:t xml:space="preserve">Perakende E-Ticaret Sitesi </w:t>
            </w:r>
            <w:r>
              <w:rPr>
                <w:b/>
                <w:bCs/>
                <w:color w:val="002060"/>
                <w:sz w:val="32"/>
              </w:rPr>
              <w:t>Başvuru</w:t>
            </w:r>
            <w:r w:rsidRPr="00491D59">
              <w:rPr>
                <w:b/>
                <w:bCs/>
                <w:color w:val="002060"/>
                <w:sz w:val="32"/>
              </w:rPr>
              <w:t xml:space="preserve"> Formu</w:t>
            </w:r>
          </w:p>
        </w:tc>
      </w:tr>
    </w:tbl>
    <w:p w14:paraId="4B89A995" w14:textId="11AF80DB" w:rsidR="00C11A27" w:rsidRPr="00491D59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3D4D97" w:rsidRPr="00491D59" w14:paraId="43C8A68C" w14:textId="77777777" w:rsidTr="003B053B">
        <w:trPr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57286572" w14:textId="1913FF44" w:rsidR="00B03D4B" w:rsidRPr="00F47321" w:rsidRDefault="00B03D4B" w:rsidP="00F4732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491D59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</w:t>
            </w:r>
            <w:r w:rsidR="003D4D97" w:rsidRPr="00491D59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3D4D97" w:rsidRPr="00491D59" w14:paraId="36E5446D" w14:textId="77777777" w:rsidTr="003B053B">
        <w:trPr>
          <w:trHeight w:val="30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D338B91" w14:textId="7A3016C6" w:rsidR="003D4D97" w:rsidRPr="00491D59" w:rsidRDefault="00B85CD1" w:rsidP="00F4732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26FB5">
              <w:rPr>
                <w:rFonts w:asciiTheme="minorHAnsi" w:hAnsiTheme="minorHAnsi" w:cstheme="minorHAnsi"/>
                <w:b/>
                <w:sz w:val="22"/>
                <w:szCs w:val="22"/>
              </w:rPr>
              <w:t>MERSİS</w:t>
            </w:r>
            <w:r w:rsidR="00380712" w:rsidRPr="00526FB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80712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D80CCD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  <w:r w:rsidR="00F473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47321" w:rsidRPr="00066556">
              <w:rPr>
                <w:rFonts w:asciiTheme="majorHAnsi" w:hAnsiTheme="majorHAnsi" w:cstheme="majorHAnsi"/>
                <w:bCs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D7E1F46" w14:textId="77777777" w:rsidR="003D4D97" w:rsidRPr="00491D5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A82CC52" w14:textId="77777777" w:rsidR="003D4D97" w:rsidRPr="00491D5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491D59" w14:paraId="32ECDFC2" w14:textId="77777777" w:rsidTr="004D6E59">
        <w:trPr>
          <w:trHeight w:val="163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47ECCE3" w14:textId="593E2F2D" w:rsidR="003D4D97" w:rsidRPr="00491D59" w:rsidRDefault="003D4D97" w:rsidP="00863E34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86D849" w14:textId="77777777" w:rsidR="003D4D97" w:rsidRPr="00491D5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3244EB9" w14:textId="77777777" w:rsidR="003D4D97" w:rsidRPr="00491D5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491D59" w14:paraId="171A13BE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450D311" w14:textId="534CC2D0" w:rsidR="003D4D97" w:rsidRPr="00491D59" w:rsidRDefault="00380712" w:rsidP="001F0B7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Vergi n</w:t>
            </w:r>
            <w:r w:rsidR="00D80CCD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BE18DA" w14:textId="77777777" w:rsidR="003D4D97" w:rsidRPr="00491D5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6CC4FB0" w14:textId="77777777" w:rsidR="003D4D97" w:rsidRPr="00491D5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491D59" w14:paraId="0924763F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E741CCA" w14:textId="79D0524C" w:rsidR="003D4D97" w:rsidRPr="00491D59" w:rsidRDefault="00380712" w:rsidP="001F0B7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Vergi dairesi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7815723" w14:textId="77777777" w:rsidR="003D4D97" w:rsidRPr="00491D5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7F8A6D1" w14:textId="77777777" w:rsidR="003D4D97" w:rsidRPr="00491D5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491D59" w14:paraId="0CCE8832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9FE56DB" w14:textId="2EEE8C3E" w:rsidR="003D4D97" w:rsidRPr="00491D59" w:rsidRDefault="00380712" w:rsidP="001F0B7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Personel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D56E521" w14:textId="77777777" w:rsidR="003D4D97" w:rsidRPr="00491D5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9A0E719" w14:textId="77777777" w:rsidR="003D4D97" w:rsidRPr="00491D5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3D4D97" w:rsidRPr="00491D59" w14:paraId="3951EA7A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A4B9F08" w14:textId="05FF29BA" w:rsidR="003D4D97" w:rsidRPr="00491D59" w:rsidRDefault="004D6E59" w:rsidP="001F0B7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IBAN </w:t>
            </w:r>
            <w:r w:rsidR="00380712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TL</w:t>
            </w:r>
            <w:r w:rsidR="00380712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220F0F0" w14:textId="77777777" w:rsidR="003D4D97" w:rsidRPr="00491D59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4C80AC4" w14:textId="77777777" w:rsidR="003D4D97" w:rsidRPr="00491D59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491D59" w14:paraId="0252DB8F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10333D2" w14:textId="0CDD1780" w:rsidR="00E40F52" w:rsidRPr="00491D59" w:rsidRDefault="00380712" w:rsidP="00F4732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Şirketin sermayedar bilgileri</w:t>
            </w:r>
            <w:r w:rsidR="00F473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47321" w:rsidRPr="00F47321">
              <w:rPr>
                <w:rFonts w:asciiTheme="majorHAnsi" w:hAnsiTheme="majorHAnsi" w:cstheme="majorHAnsi"/>
                <w:b/>
                <w:bCs/>
                <w:vertAlign w:val="superscript"/>
              </w:rPr>
              <w:t>(</w:t>
            </w:r>
            <w:r w:rsidR="00F47321">
              <w:rPr>
                <w:rFonts w:asciiTheme="majorHAnsi" w:hAnsiTheme="majorHAnsi" w:cstheme="majorHAnsi"/>
                <w:b/>
                <w:bCs/>
                <w:vertAlign w:val="superscript"/>
              </w:rPr>
              <w:t>b</w:t>
            </w:r>
            <w:r w:rsidR="00F47321" w:rsidRPr="00F47321">
              <w:rPr>
                <w:rFonts w:asciiTheme="majorHAnsi" w:hAnsiTheme="majorHAnsi" w:cstheme="majorHAnsi"/>
                <w:b/>
                <w:bCs/>
                <w:vertAlign w:val="superscript"/>
              </w:rPr>
              <w:t>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2E7C14E" w14:textId="0E540632" w:rsidR="00E40F52" w:rsidRPr="00491D59" w:rsidRDefault="00E40F52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FEF81C9" w14:textId="77777777" w:rsidR="00E40F52" w:rsidRPr="00491D59" w:rsidRDefault="00E40F52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B6E27" w:rsidRPr="00491D59" w14:paraId="22E32DE5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69D2C1B" w14:textId="00141F7D" w:rsidR="009B6E27" w:rsidRPr="00491D59" w:rsidRDefault="009515AE" w:rsidP="001F0B7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KEP</w:t>
            </w:r>
            <w:r w:rsidR="00380712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6B1BCDC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BA70E7B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B6E27" w:rsidRPr="00491D59" w14:paraId="6CFA7400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064804A" w14:textId="33D2F40F" w:rsidR="009B6E27" w:rsidRPr="00491D59" w:rsidRDefault="00034A4F" w:rsidP="001F0B7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380712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A9A3F0C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A71709F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B6E27" w:rsidRPr="00491D59" w14:paraId="775E450C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F412819" w14:textId="76C6A5CE" w:rsidR="009B6E27" w:rsidRPr="00491D59" w:rsidRDefault="00380712" w:rsidP="001F0B7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1AC29E9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4D0BFE4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B6E27" w:rsidRPr="00491D59" w14:paraId="6CBAF1C5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68BD88A" w14:textId="76B60615" w:rsidR="009B6E27" w:rsidRPr="00491D59" w:rsidRDefault="00380712" w:rsidP="001F0B7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Telefon n</w:t>
            </w:r>
            <w:r w:rsidR="004D6E59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DFF17A6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E3B1C56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B6E27" w:rsidRPr="00491D59" w14:paraId="30485CE4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ADA0D5F" w14:textId="4EAEC370" w:rsidR="009B6E27" w:rsidRPr="00491D59" w:rsidRDefault="00A82099" w:rsidP="001F0B71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İş </w:t>
            </w:r>
            <w:r w:rsidR="00380712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merkez</w:t>
            </w: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380712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A3FEA9F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118D24C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515AE" w:rsidRPr="00491D59" w14:paraId="6F1BC94C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B157631" w14:textId="6E79FB69" w:rsidR="009515AE" w:rsidRPr="00491D59" w:rsidRDefault="000D4B00" w:rsidP="009515A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DYS’de</w:t>
            </w:r>
            <w:proofErr w:type="spellEnd"/>
            <w:r w:rsidRPr="00125D33">
              <w:rPr>
                <w:rFonts w:ascii="Times New Roman" w:eastAsia="Times New Roman" w:hAnsi="Times New Roman" w:cs="Times New Roman"/>
              </w:rPr>
              <w:t xml:space="preserve"> </w:t>
            </w:r>
            <w:r w:rsidRPr="001C1801">
              <w:rPr>
                <w:rFonts w:asciiTheme="minorHAnsi" w:hAnsiTheme="minorHAnsi" w:cstheme="minorHAnsi"/>
                <w:b/>
                <w:sz w:val="22"/>
                <w:szCs w:val="22"/>
              </w:rPr>
              <w:t>ilgili İBGS olarak</w:t>
            </w: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seçilen ihracatçı birliği genel sekreterliği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163F7E3" w14:textId="58AED4DE" w:rsidR="009515AE" w:rsidRPr="00491D59" w:rsidRDefault="000D4B00" w:rsidP="004B421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329A140" w14:textId="77777777" w:rsidR="009515AE" w:rsidRPr="00491D59" w:rsidRDefault="009515AE" w:rsidP="004B421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B421D" w:rsidRPr="00491D59" w14:paraId="2EBA5A13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4AE7505" w14:textId="37AF8315" w:rsidR="004B421D" w:rsidRPr="00491D59" w:rsidRDefault="004B421D" w:rsidP="00F4732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Üyesi </w:t>
            </w:r>
            <w:r w:rsidR="00CB60FC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lunan </w:t>
            </w:r>
            <w:r w:rsidR="00CB60FC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hracatçı </w:t>
            </w:r>
            <w:r w:rsidR="00CB60FC"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irliği</w:t>
            </w:r>
            <w:r w:rsidR="00F4732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47321" w:rsidRPr="00F47321">
              <w:rPr>
                <w:rFonts w:asciiTheme="majorHAnsi" w:hAnsiTheme="majorHAnsi" w:cstheme="majorHAnsi"/>
                <w:b/>
                <w:bCs/>
                <w:vertAlign w:val="superscript"/>
              </w:rPr>
              <w:t>(</w:t>
            </w:r>
            <w:r w:rsidR="00F47321">
              <w:rPr>
                <w:rFonts w:asciiTheme="majorHAnsi" w:hAnsiTheme="majorHAnsi" w:cstheme="majorHAnsi"/>
                <w:b/>
                <w:bCs/>
                <w:vertAlign w:val="superscript"/>
              </w:rPr>
              <w:t>c</w:t>
            </w:r>
            <w:r w:rsidR="00F47321" w:rsidRPr="00F47321">
              <w:rPr>
                <w:rFonts w:asciiTheme="majorHAnsi" w:hAnsiTheme="majorHAnsi" w:cstheme="majorHAnsi"/>
                <w:b/>
                <w:bCs/>
                <w:vertAlign w:val="superscript"/>
              </w:rPr>
              <w:t>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3CC144A" w14:textId="743C0C01" w:rsidR="004B421D" w:rsidRPr="00491D59" w:rsidRDefault="004B421D" w:rsidP="004B421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7331BB2" w14:textId="77777777" w:rsidR="004B421D" w:rsidRPr="00491D59" w:rsidRDefault="004B421D" w:rsidP="004B421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D6C08" w:rsidRPr="00491D59" w14:paraId="1302CF62" w14:textId="77777777" w:rsidTr="004D44EA">
        <w:trPr>
          <w:trHeight w:val="180"/>
        </w:trPr>
        <w:tc>
          <w:tcPr>
            <w:tcW w:w="308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8EFC255" w14:textId="02DBFE2A" w:rsidR="006D6C08" w:rsidRPr="00491D59" w:rsidRDefault="006D6C08" w:rsidP="00F4732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Yararlanıcının faaliyet bilgisi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FF1DD5" w14:textId="77777777" w:rsidR="006D6C08" w:rsidRPr="00491D59" w:rsidRDefault="006D6C08" w:rsidP="004B421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46284C45" w14:textId="2129649F" w:rsidR="006D6C08" w:rsidRPr="00491D59" w:rsidRDefault="006D6C08" w:rsidP="004B421D">
            <w:pPr>
              <w:pStyle w:val="NormalWeb"/>
              <w:tabs>
                <w:tab w:val="left" w:pos="2742"/>
              </w:tabs>
              <w:spacing w:before="0" w:beforeAutospacing="0" w:after="0" w:afterAutospacing="0"/>
              <w:ind w:right="3583"/>
              <w:rPr>
                <w:rFonts w:ascii="Calibri" w:eastAsia="Times New Roman" w:hAnsi="Calibri" w:cs="Calibri"/>
                <w:sz w:val="22"/>
                <w:szCs w:val="22"/>
              </w:rPr>
            </w:pPr>
            <w:proofErr w:type="gramStart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r w:rsidRPr="00491D59">
              <w:rPr>
                <w:rFonts w:ascii="Calibri" w:eastAsia="Times New Roman" w:hAnsi="Calibri" w:cs="Calibri"/>
                <w:sz w:val="22"/>
                <w:szCs w:val="22"/>
              </w:rPr>
              <w:t xml:space="preserve">Sınai/Ticari (Üretici) Şirket        </w:t>
            </w:r>
          </w:p>
        </w:tc>
      </w:tr>
      <w:tr w:rsidR="006D6C08" w:rsidRPr="00491D59" w14:paraId="71D07318" w14:textId="77777777" w:rsidTr="004D44EA">
        <w:trPr>
          <w:trHeight w:val="180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DDA8DAF" w14:textId="77777777" w:rsidR="006D6C08" w:rsidRPr="00491D59" w:rsidRDefault="006D6C08" w:rsidP="004B421D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right="8" w:firstLine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7A5D6B" w14:textId="77777777" w:rsidR="006D6C08" w:rsidRPr="00491D59" w:rsidRDefault="006D6C08" w:rsidP="004B421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155ED2FA" w14:textId="1A47E759" w:rsidR="006D6C08" w:rsidRPr="00491D59" w:rsidRDefault="006D6C08" w:rsidP="004B421D">
            <w:pPr>
              <w:pStyle w:val="NormalWeb"/>
              <w:tabs>
                <w:tab w:val="left" w:pos="2550"/>
              </w:tabs>
              <w:spacing w:before="0" w:beforeAutospacing="0" w:after="0" w:afterAutospacing="0"/>
              <w:ind w:right="3583"/>
              <w:rPr>
                <w:rFonts w:ascii="Calibri" w:eastAsia="Times New Roman" w:hAnsi="Calibri" w:cs="Calibri"/>
                <w:sz w:val="22"/>
                <w:szCs w:val="22"/>
              </w:rPr>
            </w:pPr>
            <w:proofErr w:type="gramStart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r w:rsidRPr="00491D59">
              <w:rPr>
                <w:rFonts w:ascii="Calibri" w:hAnsi="Calibri" w:cs="Calibri"/>
                <w:sz w:val="22"/>
                <w:szCs w:val="22"/>
              </w:rPr>
              <w:t xml:space="preserve">Ticari Şirket                                   </w:t>
            </w:r>
          </w:p>
        </w:tc>
      </w:tr>
      <w:tr w:rsidR="006D6C08" w:rsidRPr="00491D59" w14:paraId="2C4D32C6" w14:textId="77777777" w:rsidTr="004D44EA">
        <w:trPr>
          <w:trHeight w:val="180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4DC5B59" w14:textId="77777777" w:rsidR="006D6C08" w:rsidRPr="00491D59" w:rsidRDefault="006D6C08" w:rsidP="004B421D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right="8" w:firstLine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A95A71" w14:textId="77777777" w:rsidR="006D6C08" w:rsidRPr="00491D59" w:rsidRDefault="006D6C08" w:rsidP="004B421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1FFF9D95" w14:textId="64D09A05" w:rsidR="006D6C08" w:rsidRPr="00491D59" w:rsidRDefault="006D6C08" w:rsidP="004B421D">
            <w:pPr>
              <w:pStyle w:val="NormalWeb"/>
              <w:spacing w:before="0" w:beforeAutospacing="0" w:after="0" w:afterAutospacing="0"/>
              <w:ind w:right="3583"/>
              <w:rPr>
                <w:rFonts w:ascii="Calibri" w:eastAsia="Times New Roman" w:hAnsi="Calibri" w:cs="Calibri"/>
                <w:sz w:val="22"/>
                <w:szCs w:val="22"/>
              </w:rPr>
            </w:pPr>
            <w:proofErr w:type="gramStart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r w:rsidRPr="00491D59">
              <w:rPr>
                <w:rFonts w:ascii="Calibri" w:hAnsi="Calibri" w:cs="Calibri"/>
                <w:sz w:val="22"/>
                <w:szCs w:val="22"/>
              </w:rPr>
              <w:t xml:space="preserve">Kooperatif                                     </w:t>
            </w:r>
          </w:p>
        </w:tc>
      </w:tr>
      <w:tr w:rsidR="006D6C08" w:rsidRPr="00491D59" w14:paraId="2D983D05" w14:textId="77777777" w:rsidTr="004D44EA">
        <w:trPr>
          <w:trHeight w:val="180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FB712DE" w14:textId="77777777" w:rsidR="006D6C08" w:rsidRPr="00491D59" w:rsidRDefault="006D6C08" w:rsidP="004B421D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right="8" w:firstLine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5BC497" w14:textId="77777777" w:rsidR="006D6C08" w:rsidRPr="00491D59" w:rsidRDefault="006D6C08" w:rsidP="004B421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14918496" w14:textId="24184C0D" w:rsidR="006D6C08" w:rsidRPr="000D7F64" w:rsidRDefault="006D6C08" w:rsidP="000D7F64">
            <w:pPr>
              <w:pStyle w:val="NormalWeb"/>
              <w:spacing w:before="0" w:beforeAutospacing="0" w:after="0" w:afterAutospacing="0"/>
              <w:ind w:right="1882"/>
              <w:rPr>
                <w:rFonts w:ascii="Calibri" w:eastAsia="Times New Roman" w:hAnsi="Calibri" w:cs="Calibri"/>
                <w:color w:val="0070C0"/>
                <w:sz w:val="22"/>
                <w:szCs w:val="22"/>
                <w:highlight w:val="yellow"/>
              </w:rPr>
            </w:pPr>
            <w:r w:rsidRPr="000D7F64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[ Yararlanıcı tarafından doldurulacaktır ] </w:t>
            </w:r>
            <w:r w:rsidRPr="000D7F64">
              <w:rPr>
                <w:rFonts w:ascii="Calibri" w:hAnsi="Calibri" w:cs="Calibri"/>
                <w:sz w:val="22"/>
                <w:szCs w:val="22"/>
              </w:rPr>
              <w:t xml:space="preserve">Diğer                                     </w:t>
            </w:r>
          </w:p>
        </w:tc>
      </w:tr>
      <w:tr w:rsidR="004B421D" w:rsidRPr="00491D59" w14:paraId="62A912BC" w14:textId="77777777" w:rsidTr="004D44EA">
        <w:trPr>
          <w:trHeight w:val="405"/>
        </w:trPr>
        <w:tc>
          <w:tcPr>
            <w:tcW w:w="308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99C4CF0" w14:textId="0A797ECF" w:rsidR="004B421D" w:rsidRPr="00491D59" w:rsidRDefault="004B421D" w:rsidP="00F47321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 w:right="-13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E-ihracat Konsorsiyumu ile bir </w:t>
            </w:r>
            <w:r w:rsidR="00B35297">
              <w:rPr>
                <w:rFonts w:asciiTheme="minorHAnsi" w:hAnsiTheme="minorHAnsi" w:cstheme="minorHAnsi"/>
                <w:b/>
                <w:sz w:val="22"/>
                <w:szCs w:val="22"/>
              </w:rPr>
              <w:t>satış</w:t>
            </w:r>
            <w:r w:rsidR="00B35297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sözleşmesi var mı?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409BA2" w14:textId="77777777" w:rsidR="004B421D" w:rsidRPr="00491D59" w:rsidRDefault="004B421D" w:rsidP="004B421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559F7DC7" w14:textId="01AA6640" w:rsidR="004B421D" w:rsidRPr="00491D59" w:rsidRDefault="004B421D" w:rsidP="004B421D">
            <w:pPr>
              <w:pStyle w:val="NormalWeb"/>
              <w:spacing w:before="0" w:beforeAutospacing="0" w:after="0" w:afterAutospacing="0"/>
              <w:ind w:right="358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 xml:space="preserve">Evet                                           </w:t>
            </w:r>
          </w:p>
        </w:tc>
      </w:tr>
      <w:tr w:rsidR="004B421D" w:rsidRPr="00491D59" w14:paraId="450451A6" w14:textId="77777777" w:rsidTr="004D44EA">
        <w:trPr>
          <w:trHeight w:val="40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B408F2A" w14:textId="77777777" w:rsidR="004B421D" w:rsidRPr="00491D59" w:rsidRDefault="004B421D" w:rsidP="004B421D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right="8" w:firstLine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C10211" w14:textId="77777777" w:rsidR="004B421D" w:rsidRPr="00491D59" w:rsidRDefault="004B421D" w:rsidP="004B421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75792EC6" w14:textId="76A37142" w:rsidR="004B421D" w:rsidRPr="00491D59" w:rsidRDefault="004B421D" w:rsidP="004B421D">
            <w:pPr>
              <w:pStyle w:val="NormalWeb"/>
              <w:spacing w:before="0" w:beforeAutospacing="0" w:after="0" w:afterAutospacing="0"/>
              <w:ind w:right="358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 xml:space="preserve">Hayır                                         </w:t>
            </w:r>
          </w:p>
        </w:tc>
      </w:tr>
      <w:tr w:rsidR="00DB511A" w:rsidRPr="00491D59" w14:paraId="6D3709DB" w14:textId="77777777" w:rsidTr="004D44EA">
        <w:trPr>
          <w:trHeight w:val="405"/>
        </w:trPr>
        <w:tc>
          <w:tcPr>
            <w:tcW w:w="3081" w:type="dxa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0C034B2" w14:textId="4C00B45D" w:rsidR="00DB511A" w:rsidRPr="00491D59" w:rsidRDefault="00DB511A" w:rsidP="004B421D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right="8" w:firstLine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511A">
              <w:rPr>
                <w:rFonts w:asciiTheme="minorHAnsi" w:hAnsiTheme="minorHAnsi" w:cstheme="minorHAnsi"/>
                <w:b/>
                <w:sz w:val="22"/>
                <w:szCs w:val="22"/>
              </w:rPr>
              <w:t>Yararlanıcı e-ihracat konsorsiyumu kapsamında ise ilgili satış sözleşmelerinin kapsadığı ülke ve yurt dışı pazaryerleri</w:t>
            </w:r>
          </w:p>
        </w:tc>
        <w:tc>
          <w:tcPr>
            <w:tcW w:w="29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B24663" w14:textId="521436D7" w:rsidR="00DB511A" w:rsidRPr="00491D59" w:rsidRDefault="00DB511A" w:rsidP="004B421D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5"/>
              <w:gridCol w:w="2246"/>
              <w:gridCol w:w="2246"/>
            </w:tblGrid>
            <w:tr w:rsidR="00DB511A" w:rsidRPr="00C359C8" w14:paraId="78C4E09C" w14:textId="77777777" w:rsidTr="007861AB">
              <w:tc>
                <w:tcPr>
                  <w:tcW w:w="2245" w:type="dxa"/>
                </w:tcPr>
                <w:p w14:paraId="7AF91027" w14:textId="77777777" w:rsidR="00DB511A" w:rsidRPr="00C359C8" w:rsidRDefault="00DB511A" w:rsidP="00DB511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C359C8">
                    <w:rPr>
                      <w:rFonts w:ascii="Calibri" w:hAnsi="Calibri" w:cs="Calibri"/>
                      <w:sz w:val="22"/>
                      <w:szCs w:val="22"/>
                    </w:rPr>
                    <w:t>E-ihracat Konsorsiyumu Unvanı</w:t>
                  </w:r>
                </w:p>
              </w:tc>
              <w:tc>
                <w:tcPr>
                  <w:tcW w:w="2246" w:type="dxa"/>
                </w:tcPr>
                <w:p w14:paraId="3FEDA154" w14:textId="77777777" w:rsidR="00DB511A" w:rsidRPr="00C359C8" w:rsidRDefault="00DB511A" w:rsidP="00DB511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C359C8">
                    <w:rPr>
                      <w:rFonts w:ascii="Calibri" w:hAnsi="Calibri" w:cs="Calibri"/>
                      <w:sz w:val="22"/>
                      <w:szCs w:val="22"/>
                    </w:rPr>
                    <w:t>Ülke</w:t>
                  </w:r>
                </w:p>
              </w:tc>
              <w:tc>
                <w:tcPr>
                  <w:tcW w:w="2246" w:type="dxa"/>
                </w:tcPr>
                <w:p w14:paraId="1A52E26B" w14:textId="77777777" w:rsidR="00DB511A" w:rsidRPr="00C359C8" w:rsidRDefault="00DB511A" w:rsidP="00DB511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C359C8">
                    <w:rPr>
                      <w:rFonts w:ascii="Calibri" w:hAnsi="Calibri" w:cs="Calibri"/>
                      <w:sz w:val="22"/>
                      <w:szCs w:val="22"/>
                    </w:rPr>
                    <w:t>Yurt Dışı Pazaryeri</w:t>
                  </w:r>
                </w:p>
              </w:tc>
            </w:tr>
            <w:tr w:rsidR="00DB511A" w:rsidRPr="00C359C8" w14:paraId="353EC7CD" w14:textId="77777777" w:rsidTr="007861AB">
              <w:tc>
                <w:tcPr>
                  <w:tcW w:w="2245" w:type="dxa"/>
                </w:tcPr>
                <w:p w14:paraId="33E9B44A" w14:textId="77777777" w:rsidR="00DB511A" w:rsidRPr="00C359C8" w:rsidRDefault="00DB511A" w:rsidP="00DB511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46" w:type="dxa"/>
                </w:tcPr>
                <w:p w14:paraId="27B638DA" w14:textId="77777777" w:rsidR="00DB511A" w:rsidRPr="00C359C8" w:rsidRDefault="00DB511A" w:rsidP="00DB511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46" w:type="dxa"/>
                </w:tcPr>
                <w:p w14:paraId="14AFBEFE" w14:textId="77777777" w:rsidR="00DB511A" w:rsidRPr="00C359C8" w:rsidRDefault="00DB511A" w:rsidP="00DB511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DB511A" w:rsidRPr="00C359C8" w14:paraId="476D64DB" w14:textId="77777777" w:rsidTr="007861AB">
              <w:tc>
                <w:tcPr>
                  <w:tcW w:w="2245" w:type="dxa"/>
                </w:tcPr>
                <w:p w14:paraId="4483DFC9" w14:textId="77777777" w:rsidR="00DB511A" w:rsidRPr="00C359C8" w:rsidRDefault="00DB511A" w:rsidP="00DB511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46" w:type="dxa"/>
                </w:tcPr>
                <w:p w14:paraId="122CF378" w14:textId="77777777" w:rsidR="00DB511A" w:rsidRPr="00C359C8" w:rsidRDefault="00DB511A" w:rsidP="00DB511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46" w:type="dxa"/>
                </w:tcPr>
                <w:p w14:paraId="61850714" w14:textId="77777777" w:rsidR="00DB511A" w:rsidRPr="00C359C8" w:rsidRDefault="00DB511A" w:rsidP="00DB511A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2A4326DF" w14:textId="77777777" w:rsidR="00DB511A" w:rsidRPr="00491D59" w:rsidRDefault="00DB511A" w:rsidP="004B421D">
            <w:pPr>
              <w:pStyle w:val="NormalWeb"/>
              <w:spacing w:before="0" w:beforeAutospacing="0" w:after="0" w:afterAutospacing="0"/>
              <w:ind w:right="3583"/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</w:pPr>
          </w:p>
        </w:tc>
      </w:tr>
    </w:tbl>
    <w:p w14:paraId="7B9BE7FC" w14:textId="1C5006A9" w:rsidR="003D4D97" w:rsidRPr="009B7531" w:rsidRDefault="003D4D97" w:rsidP="00C01800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  <w:color w:val="000000" w:themeColor="text1"/>
          <w:sz w:val="18"/>
        </w:rPr>
      </w:pPr>
      <w:proofErr w:type="spellStart"/>
      <w:r w:rsidRPr="009B7531">
        <w:rPr>
          <w:rFonts w:cstheme="minorHAnsi"/>
          <w:color w:val="000000" w:themeColor="text1"/>
          <w:sz w:val="18"/>
        </w:rPr>
        <w:t>MERSİS’te</w:t>
      </w:r>
      <w:proofErr w:type="spellEnd"/>
      <w:r w:rsidRPr="009B7531">
        <w:rPr>
          <w:rFonts w:cstheme="minorHAnsi"/>
          <w:color w:val="000000" w:themeColor="text1"/>
          <w:sz w:val="18"/>
        </w:rPr>
        <w:t xml:space="preserve"> kayıtlı olması zorunlu olan yararlanıcılara ait MERSİS bilgileri ile formda beyan edilen bilgiler arasında uyumsuzluk olması halinde başvuru işleme alınmayacağından, MERSİS bilgilerinin güncel olduğu mutlaka kontrol edilmelidir. </w:t>
      </w:r>
    </w:p>
    <w:p w14:paraId="451C4761" w14:textId="20E82C60" w:rsidR="008F6ACE" w:rsidRPr="009B7531" w:rsidRDefault="008F6ACE" w:rsidP="00C01800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  <w:color w:val="000000" w:themeColor="text1"/>
          <w:sz w:val="18"/>
        </w:rPr>
      </w:pPr>
      <w:r w:rsidRPr="009B7531">
        <w:rPr>
          <w:rFonts w:cstheme="minorHAnsi"/>
          <w:color w:val="000000" w:themeColor="text1"/>
          <w:sz w:val="18"/>
        </w:rPr>
        <w:t xml:space="preserve">Şirketin sermayedar bilgileri ve ekonomik bütünlüğü konusunda </w:t>
      </w:r>
      <w:r w:rsidR="0026359A" w:rsidRPr="009B7531">
        <w:rPr>
          <w:rFonts w:cstheme="minorHAnsi"/>
          <w:color w:val="000000" w:themeColor="text1"/>
          <w:sz w:val="18"/>
        </w:rPr>
        <w:t>Genel Müdürlük</w:t>
      </w:r>
      <w:r w:rsidRPr="009B7531">
        <w:rPr>
          <w:rFonts w:cstheme="minorHAnsi"/>
          <w:color w:val="000000" w:themeColor="text1"/>
          <w:sz w:val="18"/>
        </w:rPr>
        <w:t xml:space="preserve"> tarafından lüzum görülmesi halinde bağımsız denetim raporu talep edilebilir.</w:t>
      </w:r>
    </w:p>
    <w:p w14:paraId="05FB3413" w14:textId="5AC06C2F" w:rsidR="004B421D" w:rsidRPr="009B7531" w:rsidRDefault="004B421D" w:rsidP="004B421D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  <w:bCs/>
          <w:color w:val="000000" w:themeColor="text1"/>
          <w:sz w:val="18"/>
        </w:rPr>
      </w:pPr>
      <w:r w:rsidRPr="009B7531">
        <w:rPr>
          <w:rFonts w:cstheme="minorHAnsi"/>
          <w:bCs/>
          <w:color w:val="000000" w:themeColor="text1"/>
          <w:sz w:val="18"/>
        </w:rPr>
        <w:t>Birden fazla birliğe üye olunması halinde ayrı ayrı belirtilmelidir.</w:t>
      </w:r>
    </w:p>
    <w:p w14:paraId="3A66A4BB" w14:textId="77777777" w:rsidR="00A47D1D" w:rsidRPr="00491D59" w:rsidRDefault="00A47D1D">
      <w:r w:rsidRPr="00491D59">
        <w:br w:type="page"/>
      </w:r>
    </w:p>
    <w:tbl>
      <w:tblPr>
        <w:tblW w:w="10525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94"/>
        <w:gridCol w:w="6964"/>
        <w:gridCol w:w="6"/>
      </w:tblGrid>
      <w:tr w:rsidR="00E94344" w:rsidRPr="00491D59" w14:paraId="4B837437" w14:textId="77777777" w:rsidTr="0060099C">
        <w:trPr>
          <w:gridAfter w:val="1"/>
          <w:wAfter w:w="6" w:type="dxa"/>
          <w:trHeight w:val="309"/>
        </w:trPr>
        <w:tc>
          <w:tcPr>
            <w:tcW w:w="10519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75AEBC87" w14:textId="57001D08" w:rsidR="00E94344" w:rsidRPr="00491D59" w:rsidRDefault="00E94344" w:rsidP="000925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91D59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</w:rPr>
              <w:lastRenderedPageBreak/>
              <w:t>PERAKENDE E- TİCARET SİTESİNE AİT BİLGİLER</w:t>
            </w:r>
          </w:p>
        </w:tc>
      </w:tr>
      <w:tr w:rsidR="00E94344" w:rsidRPr="00491D59" w14:paraId="1136B2B0" w14:textId="77777777" w:rsidTr="0060099C">
        <w:trPr>
          <w:trHeight w:val="332"/>
        </w:trPr>
        <w:tc>
          <w:tcPr>
            <w:tcW w:w="326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0E2E7C" w14:textId="03338653" w:rsidR="00E94344" w:rsidRPr="00491D59" w:rsidRDefault="004B421D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C01800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erakende</w:t>
            </w: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e-ticaret</w:t>
            </w:r>
            <w:r w:rsidR="00C01800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sitesi </w:t>
            </w:r>
            <w:r w:rsidR="00EA5966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41A0FFA" w14:textId="77777777" w:rsidR="00E94344" w:rsidRPr="00491D59" w:rsidRDefault="00E94344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6E3EE38" w14:textId="77777777" w:rsidR="00E94344" w:rsidRPr="00491D59" w:rsidRDefault="00E94344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94344" w:rsidRPr="00491D59" w14:paraId="314E5EA3" w14:textId="77777777" w:rsidTr="0060099C">
        <w:trPr>
          <w:trHeight w:val="262"/>
        </w:trPr>
        <w:tc>
          <w:tcPr>
            <w:tcW w:w="326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A71C354" w14:textId="77777777" w:rsidR="00E94344" w:rsidRPr="00491D59" w:rsidRDefault="00E94344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Bulunduğu ülke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95F72F6" w14:textId="77777777" w:rsidR="00E94344" w:rsidRPr="00491D59" w:rsidRDefault="00E94344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DCA3489" w14:textId="77777777" w:rsidR="00E94344" w:rsidRPr="00491D59" w:rsidRDefault="00E94344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B6E27" w:rsidRPr="00491D59" w14:paraId="06B69DB4" w14:textId="77777777" w:rsidTr="0060099C">
        <w:trPr>
          <w:trHeight w:val="268"/>
        </w:trPr>
        <w:tc>
          <w:tcPr>
            <w:tcW w:w="326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DE2ECB6" w14:textId="7E329505" w:rsidR="009B6E27" w:rsidRPr="00491D59" w:rsidRDefault="00380712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Kuruluş tarihi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59FEAB9" w14:textId="6CBE1002" w:rsidR="009B6E27" w:rsidRPr="00491D59" w:rsidRDefault="009B6E27" w:rsidP="009B6E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2FC5E32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B6E27" w:rsidRPr="00491D59" w14:paraId="433A7871" w14:textId="77777777" w:rsidTr="000D7F64">
        <w:trPr>
          <w:trHeight w:val="451"/>
        </w:trPr>
        <w:tc>
          <w:tcPr>
            <w:tcW w:w="326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DA8E4F4" w14:textId="2F5A708A" w:rsidR="009B6E27" w:rsidRPr="00491D59" w:rsidRDefault="00DB511A" w:rsidP="00F4732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Perakende e-ticaret sitesi </w:t>
            </w:r>
            <w:r w:rsidR="00526FB5">
              <w:rPr>
                <w:rFonts w:asciiTheme="minorHAnsi" w:hAnsiTheme="minorHAnsi" w:cstheme="minorHAnsi"/>
                <w:b/>
                <w:sz w:val="22"/>
                <w:szCs w:val="22"/>
              </w:rPr>
              <w:t>g</w:t>
            </w:r>
            <w:r w:rsidR="00526FB5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üven</w:t>
            </w:r>
            <w:r w:rsidR="00526FB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26FB5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damgasına</w:t>
            </w:r>
            <w:r w:rsidR="00764E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26FB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veya </w:t>
            </w:r>
            <w:proofErr w:type="spellStart"/>
            <w:r w:rsidR="00526FB5">
              <w:rPr>
                <w:rFonts w:asciiTheme="minorHAnsi" w:hAnsiTheme="minorHAnsi" w:cstheme="minorHAnsi"/>
                <w:b/>
                <w:sz w:val="22"/>
                <w:szCs w:val="22"/>
              </w:rPr>
              <w:t>Genelge’de</w:t>
            </w:r>
            <w:proofErr w:type="spellEnd"/>
            <w:r w:rsidR="00764E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belirtilen şartları haiz belgelere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sahip mi?</w:t>
            </w:r>
            <w:r w:rsidR="009B6E27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36434E3" w14:textId="15145AC3" w:rsidR="009B6E27" w:rsidRPr="00491D59" w:rsidRDefault="009B6E27" w:rsidP="009B6E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164DD6E9" w14:textId="7053DF5F" w:rsidR="009B6E27" w:rsidRPr="00491D59" w:rsidRDefault="00580BD0" w:rsidP="009B6E2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0"/>
              </w:rPr>
            </w:pPr>
            <w:proofErr w:type="gramStart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="009B6E27" w:rsidRPr="00491D59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 </w:t>
            </w:r>
          </w:p>
        </w:tc>
      </w:tr>
      <w:tr w:rsidR="009B6E27" w:rsidRPr="00491D59" w14:paraId="3F53920B" w14:textId="77777777" w:rsidTr="00B85CD1">
        <w:trPr>
          <w:trHeight w:val="415"/>
        </w:trPr>
        <w:tc>
          <w:tcPr>
            <w:tcW w:w="326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2B76EA9" w14:textId="77777777" w:rsidR="009B6E27" w:rsidRPr="00491D59" w:rsidRDefault="009B6E27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21D3870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70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160B01DF" w14:textId="34554CA7" w:rsidR="009B6E27" w:rsidRPr="00491D59" w:rsidRDefault="00580BD0" w:rsidP="009B6E2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0"/>
              </w:rPr>
            </w:pPr>
            <w:proofErr w:type="gramStart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="009B6E27" w:rsidRPr="00491D59">
              <w:rPr>
                <w:rFonts w:ascii="Calibri" w:hAnsi="Calibri" w:cs="Calibri"/>
                <w:sz w:val="22"/>
                <w:szCs w:val="20"/>
              </w:rPr>
              <w:t xml:space="preserve">Hayır                                     </w:t>
            </w:r>
          </w:p>
        </w:tc>
      </w:tr>
      <w:tr w:rsidR="00580BD0" w:rsidRPr="00491D59" w14:paraId="32B87F68" w14:textId="77777777" w:rsidTr="00526FB5">
        <w:trPr>
          <w:trHeight w:val="469"/>
        </w:trPr>
        <w:tc>
          <w:tcPr>
            <w:tcW w:w="326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2B8A57F" w14:textId="760CBC04" w:rsidR="00580BD0" w:rsidRPr="00491D59" w:rsidRDefault="00DB511A" w:rsidP="00580BD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Perakende e-ticaret sitesi ö</w:t>
            </w:r>
            <w:r w:rsidR="00580BD0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deme ve lojistik entegrasyonu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 sahip mi?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1C0FF" w14:textId="4E1730C5" w:rsidR="00580BD0" w:rsidRPr="00491D59" w:rsidRDefault="00580BD0" w:rsidP="00580BD0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5E45B187" w14:textId="092C604C" w:rsidR="00580BD0" w:rsidRPr="00491D59" w:rsidRDefault="00580BD0" w:rsidP="00580BD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491D59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 </w:t>
            </w:r>
          </w:p>
        </w:tc>
      </w:tr>
      <w:tr w:rsidR="00580BD0" w:rsidRPr="00491D59" w14:paraId="2C5E1483" w14:textId="77777777" w:rsidTr="0060099C">
        <w:trPr>
          <w:trHeight w:val="270"/>
        </w:trPr>
        <w:tc>
          <w:tcPr>
            <w:tcW w:w="326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D24BE5" w14:textId="77777777" w:rsidR="00580BD0" w:rsidRPr="00491D59" w:rsidRDefault="00580BD0" w:rsidP="00580BD0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3B67DAA" w14:textId="77777777" w:rsidR="00580BD0" w:rsidRPr="00491D59" w:rsidRDefault="00580BD0" w:rsidP="00580BD0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70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2AFFA4B2" w14:textId="1E4AC926" w:rsidR="00580BD0" w:rsidRPr="00491D59" w:rsidRDefault="00580BD0" w:rsidP="00580BD0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  <w:proofErr w:type="gramStart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491D59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491D59">
              <w:rPr>
                <w:rFonts w:ascii="Calibri" w:hAnsi="Calibri" w:cs="Calibri"/>
                <w:sz w:val="22"/>
                <w:szCs w:val="20"/>
              </w:rPr>
              <w:t xml:space="preserve">Hayır                                     </w:t>
            </w:r>
          </w:p>
        </w:tc>
      </w:tr>
      <w:tr w:rsidR="009B6E27" w:rsidRPr="00491D59" w14:paraId="37F4A936" w14:textId="77777777" w:rsidTr="0060099C">
        <w:trPr>
          <w:trHeight w:val="135"/>
        </w:trPr>
        <w:tc>
          <w:tcPr>
            <w:tcW w:w="3261" w:type="dxa"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EFC0402" w14:textId="1BBF1F83" w:rsidR="009B6E27" w:rsidRPr="00491D59" w:rsidRDefault="009B6E27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Platformda yer alan ürün sayısı</w:t>
            </w:r>
          </w:p>
        </w:tc>
        <w:tc>
          <w:tcPr>
            <w:tcW w:w="294" w:type="dxa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532CC2C" w14:textId="0E28A050" w:rsidR="009B6E27" w:rsidRPr="00491D59" w:rsidRDefault="009B6E27" w:rsidP="009B6E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28CF68D0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9B6E27" w:rsidRPr="00491D59" w14:paraId="594BDA76" w14:textId="77777777" w:rsidTr="0060099C">
        <w:trPr>
          <w:trHeight w:val="70"/>
        </w:trPr>
        <w:tc>
          <w:tcPr>
            <w:tcW w:w="326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03278C4" w14:textId="05E00731" w:rsidR="009B6E27" w:rsidRPr="00491D59" w:rsidRDefault="00034A4F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380712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B4FB923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C7E6DEC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B6E27" w:rsidRPr="00491D59" w14:paraId="03BDB559" w14:textId="77777777" w:rsidTr="0060099C">
        <w:trPr>
          <w:trHeight w:val="70"/>
        </w:trPr>
        <w:tc>
          <w:tcPr>
            <w:tcW w:w="326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8E0E335" w14:textId="0B0FBA6A" w:rsidR="009B6E27" w:rsidRPr="00491D59" w:rsidRDefault="00A82099" w:rsidP="00E91D33">
            <w:pPr>
              <w:pStyle w:val="NormalWeb"/>
              <w:spacing w:before="0" w:beforeAutospacing="0" w:after="0" w:afterAutospacing="0"/>
              <w:ind w:left="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İş </w:t>
            </w:r>
            <w:r w:rsidR="00380712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merkez</w:t>
            </w: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380712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6794518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55C5F38" w14:textId="77777777" w:rsidR="009B6E27" w:rsidRPr="00491D59" w:rsidRDefault="009B6E27" w:rsidP="009B6E2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C3BFA05" w14:textId="1BFA498A" w:rsidR="00F25491" w:rsidRPr="00491D59" w:rsidRDefault="00F25491" w:rsidP="00D174DC">
      <w:pPr>
        <w:pStyle w:val="ListeParagraf"/>
        <w:spacing w:after="0" w:line="240" w:lineRule="auto"/>
        <w:ind w:left="382"/>
        <w:jc w:val="both"/>
        <w:rPr>
          <w:rFonts w:cstheme="minorHAnsi"/>
          <w:bCs/>
          <w:color w:val="000000" w:themeColor="text1"/>
          <w:sz w:val="18"/>
        </w:rPr>
      </w:pPr>
      <w:bookmarkStart w:id="1" w:name="_Hlk105665074"/>
    </w:p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73"/>
      </w:tblGrid>
      <w:tr w:rsidR="00E40F52" w:rsidRPr="00491D59" w14:paraId="5D074359" w14:textId="77777777" w:rsidTr="00490567">
        <w:trPr>
          <w:trHeight w:val="309"/>
        </w:trPr>
        <w:tc>
          <w:tcPr>
            <w:tcW w:w="1034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1ADAF575" w14:textId="76C3C3AE" w:rsidR="00E40F52" w:rsidRPr="00491D59" w:rsidRDefault="00380712" w:rsidP="00F47321">
            <w:pPr>
              <w:pStyle w:val="NormalWeb"/>
              <w:spacing w:before="0" w:beforeAutospacing="0" w:after="0" w:afterAutospacing="0"/>
              <w:ind w:left="-105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bookmarkStart w:id="2" w:name="_Hlk105751379"/>
            <w:bookmarkEnd w:id="1"/>
            <w:r w:rsidRPr="00491D59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YARARLANICININ YURT DIŞINDA BİR ŞİRKET İLE ORGANİK BAĞI VAR İSE BU BAĞIN MEVCUT OLDUĞU ŞİRKETİN BİLGİLERİ</w:t>
            </w:r>
            <w:r w:rsidR="00F4732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  <w:tr w:rsidR="00E40F52" w:rsidRPr="00491D59" w14:paraId="518C5950" w14:textId="77777777" w:rsidTr="004D6E59">
        <w:trPr>
          <w:trHeight w:val="145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F2C85A" w14:textId="77777777" w:rsidR="00E40F52" w:rsidRPr="00491D59" w:rsidRDefault="00E40F52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FD1A09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DDC8FFB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491D59" w14:paraId="3E119EC3" w14:textId="77777777" w:rsidTr="0060099C">
        <w:trPr>
          <w:trHeight w:val="23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0B6E240" w14:textId="2FB1DF1F" w:rsidR="00E40F52" w:rsidRPr="00491D59" w:rsidRDefault="00E40F52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Bulunduğu ülke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312712A" w14:textId="763BC26F" w:rsidR="00E40F52" w:rsidRPr="00491D59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58C2FC7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491D59" w14:paraId="4043AC4F" w14:textId="77777777" w:rsidTr="00490567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04B36B2" w14:textId="3BC05F94" w:rsidR="00E40F52" w:rsidRPr="00491D59" w:rsidRDefault="00380712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Şirketin türü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7DFBF8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C38207F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491D59" w14:paraId="2080C4A5" w14:textId="77777777" w:rsidTr="00490567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7795F85" w14:textId="7B62CA7C" w:rsidR="00E40F52" w:rsidRPr="00491D59" w:rsidRDefault="00380712" w:rsidP="00E91D33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Kuruluş tarihi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6525113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EFD24FD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491D59" w14:paraId="3E1C2B5B" w14:textId="77777777" w:rsidTr="00490567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704B367" w14:textId="2BE17E1B" w:rsidR="00E40F52" w:rsidRPr="00491D59" w:rsidRDefault="00380712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Personel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A633881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B7B8EA5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491D59" w14:paraId="170D2AC3" w14:textId="77777777" w:rsidTr="00490567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54D4151" w14:textId="79C1D2F5" w:rsidR="00E40F52" w:rsidRPr="00491D59" w:rsidRDefault="00034A4F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380712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FCF9313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94A00CB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491D59" w14:paraId="11FF29EF" w14:textId="77777777" w:rsidTr="00490567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F2E4B76" w14:textId="59739E0B" w:rsidR="00E40F52" w:rsidRPr="00491D59" w:rsidRDefault="00380712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E11D8CA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DB69F03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491D59" w14:paraId="38559F73" w14:textId="77777777" w:rsidTr="00490567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4F86269" w14:textId="3E625973" w:rsidR="00E40F52" w:rsidRPr="00491D59" w:rsidRDefault="00380712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Telefon n</w:t>
            </w:r>
            <w:r w:rsidR="00AF00ED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7E40C8B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2C20565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491D59" w14:paraId="6CAD6EDF" w14:textId="77777777" w:rsidTr="00490567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7D2DB9D" w14:textId="113A9BC9" w:rsidR="00E40F52" w:rsidRPr="00491D59" w:rsidRDefault="00E40F52" w:rsidP="00E91D33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F3FF1E5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32FD28E" w14:textId="77777777" w:rsidR="00E40F52" w:rsidRPr="00491D59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491D59" w14:paraId="137351F7" w14:textId="77777777" w:rsidTr="00490567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C87FE96" w14:textId="37548DCB" w:rsidR="00E40F52" w:rsidRPr="00491D59" w:rsidRDefault="00E40F52" w:rsidP="00E91D33">
            <w:pPr>
              <w:pStyle w:val="NormalWeb"/>
              <w:spacing w:before="0" w:beforeAutospacing="0" w:after="0" w:afterAutospacing="0"/>
              <w:ind w:left="22"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Yurt</w:t>
            </w:r>
            <w:r w:rsidR="000665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dışı şirket ortaklık bilgileri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83E837B" w14:textId="54649EA1" w:rsidR="00E40F52" w:rsidRPr="00491D59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3" w:type="dxa"/>
            <w:tcBorders>
              <w:top w:val="dotted" w:sz="4" w:space="0" w:color="44546A" w:themeColor="text2"/>
              <w:left w:val="nil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146C800" w14:textId="43BF6C19" w:rsidR="00E40F52" w:rsidRPr="00491D59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C6A3DA9" w14:textId="287C5893" w:rsidR="00FF0DF8" w:rsidRPr="0060099C" w:rsidRDefault="00FF0DF8" w:rsidP="00F47321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cstheme="minorHAnsi"/>
          <w:color w:val="000000" w:themeColor="text1"/>
          <w:sz w:val="17"/>
          <w:szCs w:val="17"/>
        </w:rPr>
      </w:pPr>
      <w:bookmarkStart w:id="3" w:name="_Hlk113976344"/>
      <w:bookmarkStart w:id="4" w:name="_Hlk105746449"/>
      <w:bookmarkEnd w:id="2"/>
    </w:p>
    <w:tbl>
      <w:tblPr>
        <w:tblW w:w="10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56"/>
        <w:gridCol w:w="6985"/>
      </w:tblGrid>
      <w:tr w:rsidR="00FF0DF8" w:rsidRPr="00491D59" w14:paraId="12FE6C38" w14:textId="77777777" w:rsidTr="005C7C34">
        <w:trPr>
          <w:trHeight w:val="51"/>
          <w:jc w:val="center"/>
        </w:trPr>
        <w:tc>
          <w:tcPr>
            <w:tcW w:w="10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895B99C" w14:textId="677A7ABA" w:rsidR="00FF0DF8" w:rsidRPr="00F47321" w:rsidRDefault="00FF0DF8" w:rsidP="00F47321">
            <w:pPr>
              <w:pStyle w:val="ListeParagraf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8"/>
              </w:rPr>
            </w:pPr>
            <w:r w:rsidRPr="00491D59">
              <w:rPr>
                <w:rFonts w:cstheme="minorHAnsi"/>
                <w:b/>
                <w:bCs/>
                <w:sz w:val="28"/>
              </w:rPr>
              <w:t>GÜMRÜK BEYANNAMESİ KAPSAMINDA İHRACAT BİLGİLERİ</w:t>
            </w:r>
            <w:r w:rsidR="00F47321">
              <w:rPr>
                <w:rFonts w:cstheme="minorHAnsi"/>
                <w:b/>
                <w:bCs/>
                <w:sz w:val="28"/>
              </w:rPr>
              <w:t xml:space="preserve"> *</w:t>
            </w:r>
          </w:p>
        </w:tc>
      </w:tr>
      <w:tr w:rsidR="00FF0DF8" w:rsidRPr="00491D59" w14:paraId="781EF83C" w14:textId="77777777" w:rsidTr="005C7C34">
        <w:trPr>
          <w:trHeight w:val="196"/>
          <w:jc w:val="center"/>
        </w:trPr>
        <w:tc>
          <w:tcPr>
            <w:tcW w:w="3256" w:type="dxa"/>
            <w:shd w:val="clear" w:color="auto" w:fill="DEEAF6" w:themeFill="accent1" w:themeFillTint="33"/>
            <w:vAlign w:val="center"/>
          </w:tcPr>
          <w:p w14:paraId="458A4BF4" w14:textId="55C5FEE9" w:rsidR="00FF0DF8" w:rsidRPr="00491D59" w:rsidRDefault="00F47321" w:rsidP="00F47321">
            <w:pPr>
              <w:pStyle w:val="ListeParagraf"/>
              <w:tabs>
                <w:tab w:val="left" w:pos="209"/>
              </w:tabs>
              <w:spacing w:after="0" w:line="240" w:lineRule="auto"/>
              <w:ind w:left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</w:t>
            </w:r>
            <w:r w:rsidR="00FF0DF8" w:rsidRPr="00491D59">
              <w:rPr>
                <w:rFonts w:cstheme="minorHAnsi"/>
                <w:b/>
                <w:bCs/>
              </w:rPr>
              <w:t>al İhracatı Yapılan Ülke</w:t>
            </w:r>
            <w:r w:rsidR="00FF0DF8" w:rsidRPr="00F47321">
              <w:rPr>
                <w:rFonts w:cstheme="minorHAnsi"/>
                <w:b/>
                <w:bCs/>
                <w:vertAlign w:val="superscript"/>
              </w:rPr>
              <w:t xml:space="preserve"> </w:t>
            </w:r>
            <w:r w:rsidRPr="00F47321">
              <w:rPr>
                <w:rFonts w:cstheme="minorHAnsi"/>
                <w:b/>
                <w:bCs/>
                <w:vertAlign w:val="superscript"/>
              </w:rPr>
              <w:t>(a)</w:t>
            </w:r>
          </w:p>
        </w:tc>
        <w:tc>
          <w:tcPr>
            <w:tcW w:w="6985" w:type="dxa"/>
            <w:shd w:val="clear" w:color="auto" w:fill="DEEAF6" w:themeFill="accent1" w:themeFillTint="33"/>
            <w:vAlign w:val="center"/>
          </w:tcPr>
          <w:p w14:paraId="65909E8A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20…</w:t>
            </w:r>
          </w:p>
        </w:tc>
      </w:tr>
      <w:tr w:rsidR="00FF0DF8" w:rsidRPr="00491D59" w14:paraId="6CC7351C" w14:textId="77777777" w:rsidTr="005C7C34">
        <w:trPr>
          <w:trHeight w:val="284"/>
          <w:jc w:val="center"/>
        </w:trPr>
        <w:tc>
          <w:tcPr>
            <w:tcW w:w="3256" w:type="dxa"/>
            <w:vAlign w:val="center"/>
          </w:tcPr>
          <w:p w14:paraId="57260969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6985" w:type="dxa"/>
            <w:vAlign w:val="center"/>
          </w:tcPr>
          <w:p w14:paraId="6943E579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 xml:space="preserve"> İ</w:t>
            </w:r>
            <w:r w:rsidRPr="00491D59">
              <w:rPr>
                <w:rFonts w:cstheme="minorHAnsi"/>
                <w:b/>
                <w:bCs/>
                <w:sz w:val="18"/>
              </w:rPr>
              <w:t xml:space="preserve">hracat değeri (ABD Doları) </w:t>
            </w:r>
          </w:p>
        </w:tc>
      </w:tr>
      <w:tr w:rsidR="00FF0DF8" w:rsidRPr="00491D59" w14:paraId="7B4E21F5" w14:textId="77777777" w:rsidTr="005C7C34">
        <w:trPr>
          <w:trHeight w:val="284"/>
          <w:jc w:val="center"/>
        </w:trPr>
        <w:tc>
          <w:tcPr>
            <w:tcW w:w="3256" w:type="dxa"/>
            <w:vAlign w:val="center"/>
          </w:tcPr>
          <w:p w14:paraId="314D716D" w14:textId="77777777" w:rsidR="00FF0DF8" w:rsidRPr="00491D59" w:rsidRDefault="00FF0DF8" w:rsidP="00FF0DF8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6985" w:type="dxa"/>
            <w:vAlign w:val="center"/>
          </w:tcPr>
          <w:p w14:paraId="03053EFD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FF0DF8" w:rsidRPr="00491D59" w14:paraId="5DBAC90D" w14:textId="77777777" w:rsidTr="005C7C34">
        <w:trPr>
          <w:trHeight w:val="284"/>
          <w:jc w:val="center"/>
        </w:trPr>
        <w:tc>
          <w:tcPr>
            <w:tcW w:w="3256" w:type="dxa"/>
            <w:vAlign w:val="center"/>
          </w:tcPr>
          <w:p w14:paraId="7F79C118" w14:textId="77777777" w:rsidR="00FF0DF8" w:rsidRPr="00491D59" w:rsidRDefault="00FF0DF8" w:rsidP="00FF0DF8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6985" w:type="dxa"/>
            <w:vAlign w:val="center"/>
          </w:tcPr>
          <w:p w14:paraId="7CF1A7AE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FF0DF8" w:rsidRPr="00491D59" w14:paraId="3B8EAA5B" w14:textId="77777777" w:rsidTr="005C7C34">
        <w:trPr>
          <w:trHeight w:val="284"/>
          <w:jc w:val="center"/>
        </w:trPr>
        <w:tc>
          <w:tcPr>
            <w:tcW w:w="3256" w:type="dxa"/>
            <w:vAlign w:val="center"/>
          </w:tcPr>
          <w:p w14:paraId="61BFE7E3" w14:textId="77777777" w:rsidR="00FF0DF8" w:rsidRPr="00491D59" w:rsidRDefault="00FF0DF8" w:rsidP="00FF0DF8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6985" w:type="dxa"/>
            <w:vAlign w:val="center"/>
          </w:tcPr>
          <w:p w14:paraId="1A2FEC73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FF0DF8" w:rsidRPr="00491D59" w14:paraId="00C09984" w14:textId="77777777" w:rsidTr="005C7C34">
        <w:trPr>
          <w:trHeight w:val="284"/>
          <w:jc w:val="center"/>
        </w:trPr>
        <w:tc>
          <w:tcPr>
            <w:tcW w:w="3256" w:type="dxa"/>
            <w:vAlign w:val="center"/>
          </w:tcPr>
          <w:p w14:paraId="6B2A2FD6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Diğer</w:t>
            </w:r>
          </w:p>
        </w:tc>
        <w:tc>
          <w:tcPr>
            <w:tcW w:w="6985" w:type="dxa"/>
            <w:vAlign w:val="center"/>
          </w:tcPr>
          <w:p w14:paraId="4C7A0938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FF0DF8" w:rsidRPr="00491D59" w14:paraId="6AFEEB8E" w14:textId="77777777" w:rsidTr="005C7C34">
        <w:trPr>
          <w:trHeight w:val="284"/>
          <w:jc w:val="center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7CE0D34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TOPLAM</w:t>
            </w:r>
          </w:p>
        </w:tc>
        <w:tc>
          <w:tcPr>
            <w:tcW w:w="6985" w:type="dxa"/>
            <w:shd w:val="clear" w:color="auto" w:fill="F2F2F2" w:themeFill="background1" w:themeFillShade="F2"/>
            <w:vAlign w:val="center"/>
          </w:tcPr>
          <w:p w14:paraId="36DD8332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1489EAB1" w14:textId="6195EB33" w:rsidR="00FF0DF8" w:rsidRPr="0060099C" w:rsidRDefault="00F47321" w:rsidP="0060099C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cstheme="minorHAnsi"/>
          <w:bCs/>
          <w:sz w:val="17"/>
          <w:szCs w:val="17"/>
        </w:rPr>
      </w:pPr>
      <w:r w:rsidRPr="0060099C">
        <w:rPr>
          <w:rFonts w:cstheme="minorHAnsi"/>
          <w:bCs/>
          <w:sz w:val="17"/>
          <w:szCs w:val="17"/>
        </w:rPr>
        <w:t xml:space="preserve">* </w:t>
      </w:r>
      <w:r w:rsidR="00FF0DF8" w:rsidRPr="0060099C">
        <w:rPr>
          <w:rFonts w:cstheme="minorHAnsi"/>
          <w:bCs/>
          <w:sz w:val="17"/>
          <w:szCs w:val="17"/>
        </w:rPr>
        <w:t>Organik bağı bulunan şirketler üzerinden gerçekleştirdiği ihracat tutarı veya Dış Ticaret Sermaye Şirketleri (DTSŞ) aracılığıyla imalatçı olarak beyan edilerek gerçekleştirilen ihraç kayıtlı satış tutarları dâhil edilerek doldurulacaktır.</w:t>
      </w:r>
      <w:r w:rsidRPr="0060099C">
        <w:rPr>
          <w:sz w:val="17"/>
          <w:szCs w:val="17"/>
        </w:rPr>
        <w:t xml:space="preserve"> </w:t>
      </w:r>
      <w:r w:rsidRPr="0060099C">
        <w:rPr>
          <w:rFonts w:cstheme="minorHAnsi"/>
          <w:bCs/>
          <w:sz w:val="17"/>
          <w:szCs w:val="17"/>
        </w:rPr>
        <w:t xml:space="preserve">Geçmiş 1 yıl içinde gerçekleştirdiğiniz mal ihracatı tutarı belirtilecektir. </w:t>
      </w:r>
      <w:r w:rsidR="00FF0DF8" w:rsidRPr="0060099C">
        <w:rPr>
          <w:rFonts w:cstheme="minorHAnsi"/>
          <w:bCs/>
          <w:sz w:val="17"/>
          <w:szCs w:val="17"/>
        </w:rPr>
        <w:t>İhracat değerleri doldurulurken Gümrük Beyannamesi üzerinde yer alan “46. hane” esas alınacaktır.</w:t>
      </w:r>
    </w:p>
    <w:p w14:paraId="09FD454C" w14:textId="1EB9022B" w:rsidR="00FF0DF8" w:rsidRPr="0060099C" w:rsidRDefault="00FF0DF8" w:rsidP="0060099C">
      <w:pPr>
        <w:pStyle w:val="ListeParagraf"/>
        <w:numPr>
          <w:ilvl w:val="0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cstheme="minorHAnsi"/>
          <w:bCs/>
          <w:sz w:val="17"/>
          <w:szCs w:val="17"/>
        </w:rPr>
      </w:pPr>
      <w:bookmarkStart w:id="5" w:name="_Hlk114230218"/>
      <w:r w:rsidRPr="0060099C">
        <w:rPr>
          <w:rFonts w:cstheme="minorHAnsi"/>
          <w:bCs/>
          <w:sz w:val="17"/>
          <w:szCs w:val="17"/>
        </w:rPr>
        <w:t>Şirketin ihracatındaki sıralamasına göre</w:t>
      </w:r>
      <w:r w:rsidR="00491D59" w:rsidRPr="0060099C">
        <w:rPr>
          <w:sz w:val="17"/>
          <w:szCs w:val="17"/>
        </w:rPr>
        <w:t xml:space="preserve"> b</w:t>
      </w:r>
      <w:r w:rsidR="00491D59" w:rsidRPr="0060099C">
        <w:rPr>
          <w:rFonts w:cstheme="minorHAnsi"/>
          <w:bCs/>
          <w:sz w:val="17"/>
          <w:szCs w:val="17"/>
        </w:rPr>
        <w:t>ir önceki takvim yılındaki satış hasılatı, çevrim içi satış hasılatı, kendi markasıyla yaptığı satış hasılatı bilgileri de dahil edilerek</w:t>
      </w:r>
      <w:r w:rsidRPr="0060099C">
        <w:rPr>
          <w:rFonts w:cstheme="minorHAnsi"/>
          <w:bCs/>
          <w:sz w:val="17"/>
          <w:szCs w:val="17"/>
        </w:rPr>
        <w:t xml:space="preserve"> ilk üç ülke ve diğer alan doldurulacaktır.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  <w:gridCol w:w="7229"/>
      </w:tblGrid>
      <w:tr w:rsidR="00FF0DF8" w:rsidRPr="00491D59" w14:paraId="794A0506" w14:textId="77777777" w:rsidTr="005C7C34">
        <w:trPr>
          <w:trHeight w:val="51"/>
        </w:trPr>
        <w:tc>
          <w:tcPr>
            <w:tcW w:w="10348" w:type="dxa"/>
            <w:gridSpan w:val="2"/>
            <w:shd w:val="clear" w:color="auto" w:fill="002060"/>
            <w:vAlign w:val="center"/>
          </w:tcPr>
          <w:bookmarkEnd w:id="5"/>
          <w:p w14:paraId="1AB3A83E" w14:textId="76C69F6D" w:rsidR="00FF0DF8" w:rsidRPr="00491D59" w:rsidRDefault="00FF0DF8" w:rsidP="0060099C">
            <w:pPr>
              <w:pStyle w:val="ListeParagraf"/>
              <w:tabs>
                <w:tab w:val="left" w:pos="351"/>
              </w:tabs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vertAlign w:val="superscript"/>
              </w:rPr>
            </w:pPr>
            <w:r w:rsidRPr="00491D59">
              <w:rPr>
                <w:rFonts w:cstheme="minorHAnsi"/>
                <w:b/>
                <w:bCs/>
                <w:sz w:val="28"/>
              </w:rPr>
              <w:t>BASİTLEŞTİRİLMİŞ GÜMRÜK BEYANNAMESİ KAPSAMINDA E-İHRACAT BİLGİLERİ</w:t>
            </w:r>
            <w:r w:rsidR="00F47321">
              <w:rPr>
                <w:rFonts w:cstheme="minorHAnsi"/>
                <w:b/>
                <w:bCs/>
                <w:sz w:val="28"/>
              </w:rPr>
              <w:t xml:space="preserve"> *</w:t>
            </w:r>
          </w:p>
        </w:tc>
      </w:tr>
      <w:tr w:rsidR="00FF0DF8" w:rsidRPr="00491D59" w14:paraId="4648AECB" w14:textId="77777777" w:rsidTr="0060099C">
        <w:trPr>
          <w:trHeight w:val="179"/>
        </w:trPr>
        <w:tc>
          <w:tcPr>
            <w:tcW w:w="3119" w:type="dxa"/>
            <w:shd w:val="clear" w:color="auto" w:fill="DEEAF6" w:themeFill="accent1" w:themeFillTint="33"/>
            <w:vAlign w:val="center"/>
          </w:tcPr>
          <w:p w14:paraId="17CDE25F" w14:textId="5BC258C0" w:rsidR="00FF0DF8" w:rsidRPr="0060099C" w:rsidRDefault="00FF0DF8" w:rsidP="0060099C">
            <w:pPr>
              <w:pStyle w:val="ListeParagraf"/>
              <w:tabs>
                <w:tab w:val="left" w:pos="209"/>
              </w:tabs>
              <w:spacing w:after="0" w:line="240" w:lineRule="auto"/>
              <w:ind w:left="0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 xml:space="preserve">Mal İhracatı Yapılan Ülke </w:t>
            </w:r>
            <w:r w:rsidR="0060099C">
              <w:rPr>
                <w:rFonts w:cstheme="minorHAnsi"/>
                <w:b/>
                <w:bCs/>
                <w:vertAlign w:val="superscript"/>
              </w:rPr>
              <w:t>(a)</w:t>
            </w:r>
          </w:p>
        </w:tc>
        <w:tc>
          <w:tcPr>
            <w:tcW w:w="7229" w:type="dxa"/>
            <w:shd w:val="clear" w:color="auto" w:fill="DEEAF6" w:themeFill="accent1" w:themeFillTint="33"/>
            <w:vAlign w:val="center"/>
          </w:tcPr>
          <w:p w14:paraId="507226D6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20…</w:t>
            </w:r>
          </w:p>
        </w:tc>
      </w:tr>
      <w:tr w:rsidR="00FF0DF8" w:rsidRPr="00491D59" w14:paraId="1D772664" w14:textId="77777777" w:rsidTr="005C7C34">
        <w:trPr>
          <w:trHeight w:val="284"/>
        </w:trPr>
        <w:tc>
          <w:tcPr>
            <w:tcW w:w="3119" w:type="dxa"/>
            <w:vAlign w:val="center"/>
          </w:tcPr>
          <w:p w14:paraId="6D666D6C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7229" w:type="dxa"/>
            <w:vAlign w:val="center"/>
          </w:tcPr>
          <w:p w14:paraId="0D80B39C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 xml:space="preserve"> </w:t>
            </w:r>
            <w:r w:rsidRPr="00491D59">
              <w:rPr>
                <w:rFonts w:cstheme="minorHAnsi"/>
                <w:b/>
                <w:bCs/>
                <w:sz w:val="18"/>
              </w:rPr>
              <w:t xml:space="preserve">İhracat değeri (ABD Doları) </w:t>
            </w:r>
          </w:p>
        </w:tc>
      </w:tr>
      <w:tr w:rsidR="00FF0DF8" w:rsidRPr="00491D59" w14:paraId="0DBF71D6" w14:textId="77777777" w:rsidTr="005C7C34">
        <w:trPr>
          <w:trHeight w:val="284"/>
        </w:trPr>
        <w:tc>
          <w:tcPr>
            <w:tcW w:w="3119" w:type="dxa"/>
            <w:vAlign w:val="center"/>
          </w:tcPr>
          <w:p w14:paraId="7F087F13" w14:textId="77777777" w:rsidR="00FF0DF8" w:rsidRPr="00491D59" w:rsidRDefault="00FF0DF8" w:rsidP="00FF0DF8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229" w:type="dxa"/>
            <w:vAlign w:val="center"/>
          </w:tcPr>
          <w:p w14:paraId="03FFF750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FF0DF8" w:rsidRPr="00491D59" w14:paraId="56B67654" w14:textId="77777777" w:rsidTr="005C7C34">
        <w:trPr>
          <w:trHeight w:val="284"/>
        </w:trPr>
        <w:tc>
          <w:tcPr>
            <w:tcW w:w="3119" w:type="dxa"/>
            <w:vAlign w:val="center"/>
          </w:tcPr>
          <w:p w14:paraId="047ED3F2" w14:textId="77777777" w:rsidR="00FF0DF8" w:rsidRPr="00491D59" w:rsidRDefault="00FF0DF8" w:rsidP="00FF0DF8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229" w:type="dxa"/>
            <w:vAlign w:val="center"/>
          </w:tcPr>
          <w:p w14:paraId="10959D0B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FF0DF8" w:rsidRPr="00491D59" w14:paraId="4465B5B2" w14:textId="77777777" w:rsidTr="005C7C34">
        <w:trPr>
          <w:trHeight w:val="284"/>
        </w:trPr>
        <w:tc>
          <w:tcPr>
            <w:tcW w:w="3119" w:type="dxa"/>
            <w:vAlign w:val="center"/>
          </w:tcPr>
          <w:p w14:paraId="30E64B5C" w14:textId="77777777" w:rsidR="00FF0DF8" w:rsidRPr="00491D59" w:rsidRDefault="00FF0DF8" w:rsidP="00FF0DF8">
            <w:pPr>
              <w:pStyle w:val="ListeParagraf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229" w:type="dxa"/>
            <w:vAlign w:val="center"/>
          </w:tcPr>
          <w:p w14:paraId="0DE5CFE8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FF0DF8" w:rsidRPr="00491D59" w14:paraId="50FCDEFE" w14:textId="77777777" w:rsidTr="005C7C34">
        <w:trPr>
          <w:trHeight w:val="284"/>
        </w:trPr>
        <w:tc>
          <w:tcPr>
            <w:tcW w:w="3119" w:type="dxa"/>
            <w:vAlign w:val="center"/>
          </w:tcPr>
          <w:p w14:paraId="0CF85345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Diğer</w:t>
            </w:r>
          </w:p>
        </w:tc>
        <w:tc>
          <w:tcPr>
            <w:tcW w:w="7229" w:type="dxa"/>
            <w:vAlign w:val="center"/>
          </w:tcPr>
          <w:p w14:paraId="2D9F3D3B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FF0DF8" w:rsidRPr="00491D59" w14:paraId="751DEBBD" w14:textId="77777777" w:rsidTr="005C7C34">
        <w:trPr>
          <w:trHeight w:val="284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00398F5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TOPLAM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750FAAF2" w14:textId="77777777" w:rsidR="00FF0DF8" w:rsidRPr="00491D59" w:rsidRDefault="00FF0DF8" w:rsidP="005C7C34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17E9AC2C" w14:textId="4F6CE635" w:rsidR="00FF0DF8" w:rsidRPr="0060099C" w:rsidRDefault="00F47321" w:rsidP="00F47321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cstheme="minorHAnsi"/>
          <w:bCs/>
          <w:sz w:val="17"/>
          <w:szCs w:val="17"/>
        </w:rPr>
      </w:pPr>
      <w:r w:rsidRPr="0060099C">
        <w:rPr>
          <w:rFonts w:cstheme="minorHAnsi"/>
          <w:bCs/>
          <w:sz w:val="17"/>
          <w:szCs w:val="17"/>
        </w:rPr>
        <w:t xml:space="preserve">* </w:t>
      </w:r>
      <w:r w:rsidR="00FF0DF8" w:rsidRPr="0060099C">
        <w:rPr>
          <w:rFonts w:cstheme="minorHAnsi"/>
          <w:bCs/>
          <w:sz w:val="17"/>
          <w:szCs w:val="17"/>
        </w:rPr>
        <w:t>Organik bağı bulunan şirketler üzerinden gerçekleştirdiği ihracat tutarı veya Dış Ticaret Sermaye Şirketleri (DTSŞ) aracılığıyla imalatçı olarak beyan edilerek gerçekleştirilen ihraç kayıtlı satış tutarları dâhil edilerek doldurulacaktır.</w:t>
      </w:r>
      <w:r w:rsidRPr="0060099C">
        <w:rPr>
          <w:rFonts w:cstheme="minorHAnsi"/>
          <w:bCs/>
          <w:sz w:val="17"/>
          <w:szCs w:val="17"/>
        </w:rPr>
        <w:t xml:space="preserve"> Geçmiş 1 yıl içinde gerçekleştirdiğiniz mal ihracatı tutarı belirtilecektir. İhracat değerleri doldurulurken BGB üzerinde yer alan “eşya kıymeti” esas alınacaktır.</w:t>
      </w:r>
    </w:p>
    <w:p w14:paraId="6B949BEA" w14:textId="77777777" w:rsidR="00491D59" w:rsidRPr="0060099C" w:rsidRDefault="00491D59" w:rsidP="00F47321">
      <w:pPr>
        <w:pStyle w:val="ListeParagraf"/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cstheme="minorHAnsi"/>
          <w:bCs/>
          <w:sz w:val="17"/>
          <w:szCs w:val="17"/>
        </w:rPr>
      </w:pPr>
      <w:r w:rsidRPr="0060099C">
        <w:rPr>
          <w:rFonts w:cstheme="minorHAnsi"/>
          <w:bCs/>
          <w:sz w:val="17"/>
          <w:szCs w:val="17"/>
        </w:rPr>
        <w:t>Şirketin ihracatındaki sıralamasına göre</w:t>
      </w:r>
      <w:r w:rsidRPr="0060099C">
        <w:rPr>
          <w:sz w:val="17"/>
          <w:szCs w:val="17"/>
        </w:rPr>
        <w:t xml:space="preserve"> b</w:t>
      </w:r>
      <w:r w:rsidRPr="0060099C">
        <w:rPr>
          <w:rFonts w:cstheme="minorHAnsi"/>
          <w:bCs/>
          <w:sz w:val="17"/>
          <w:szCs w:val="17"/>
        </w:rPr>
        <w:t>ir önceki takvim yılındaki satış hasılatı, çevrim içi satış hasılatı, kendi markasıyla yaptığı satış hasılatı bilgileri de dahil edilerek ilk üç ülke ve diğer alan doldurulacaktır.</w:t>
      </w:r>
    </w:p>
    <w:p w14:paraId="75C7A9AE" w14:textId="77777777" w:rsidR="00C511AB" w:rsidRPr="00491D59" w:rsidRDefault="00C511AB" w:rsidP="000076F2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bookmarkStart w:id="6" w:name="_GoBack"/>
      <w:bookmarkEnd w:id="6"/>
    </w:p>
    <w:bookmarkEnd w:id="3"/>
    <w:p w14:paraId="61A38FB0" w14:textId="77777777" w:rsidR="004D6E59" w:rsidRPr="00491D59" w:rsidRDefault="004D6E59" w:rsidP="000076F2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F12951" w:rsidRPr="00491D59" w14:paraId="7BF9DE0C" w14:textId="77777777" w:rsidTr="0009259B">
        <w:trPr>
          <w:trHeight w:val="309"/>
        </w:trPr>
        <w:tc>
          <w:tcPr>
            <w:tcW w:w="1033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bookmarkEnd w:id="4"/>
          <w:p w14:paraId="7A2BC38C" w14:textId="77777777" w:rsidR="00F12951" w:rsidRPr="00491D59" w:rsidRDefault="00F12951" w:rsidP="000925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91D59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İRTİBAT PERSONELİNE İLİŞKİN BİLGİ</w:t>
            </w:r>
          </w:p>
        </w:tc>
      </w:tr>
      <w:tr w:rsidR="00F12951" w:rsidRPr="00491D59" w14:paraId="3AE692E5" w14:textId="77777777" w:rsidTr="0009259B">
        <w:trPr>
          <w:trHeight w:val="397"/>
        </w:trPr>
        <w:tc>
          <w:tcPr>
            <w:tcW w:w="3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BC86CDE" w14:textId="77777777" w:rsidR="00F12951" w:rsidRPr="00491D59" w:rsidRDefault="00F12951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Adı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30559E4" w14:textId="77777777" w:rsidR="00F12951" w:rsidRPr="00491D59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401E" w14:textId="77777777" w:rsidR="00F12951" w:rsidRPr="00491D59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491D59" w14:paraId="27296D38" w14:textId="77777777" w:rsidTr="0009259B">
        <w:trPr>
          <w:trHeight w:val="233"/>
        </w:trPr>
        <w:tc>
          <w:tcPr>
            <w:tcW w:w="3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A9E266C" w14:textId="192F3836" w:rsidR="00F12951" w:rsidRPr="00491D59" w:rsidRDefault="00F12951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T.C. </w:t>
            </w:r>
            <w:r w:rsidR="004D6E59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imlik </w:t>
            </w:r>
            <w:r w:rsidR="004D6E59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AF00ED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034BECC" w14:textId="77777777" w:rsidR="00F12951" w:rsidRPr="00491D59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6F79" w14:textId="77777777" w:rsidR="00F12951" w:rsidRPr="00491D59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491D59" w14:paraId="1A5A26EE" w14:textId="77777777" w:rsidTr="0009259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B4FC546" w14:textId="77777777" w:rsidR="00F12951" w:rsidRPr="00491D59" w:rsidRDefault="00F12951" w:rsidP="00E91D3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E4FF6A8" w14:textId="77777777" w:rsidR="00F12951" w:rsidRPr="00491D59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CB657FC" w14:textId="77777777" w:rsidR="00F12951" w:rsidRPr="00491D59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491D59" w14:paraId="15D1A94B" w14:textId="77777777" w:rsidTr="00F12951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CA88943" w14:textId="0042D2C3" w:rsidR="00F12951" w:rsidRPr="00491D59" w:rsidRDefault="00F12951" w:rsidP="00E91D33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Cep </w:t>
            </w:r>
            <w:r w:rsidR="004D6E59"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elefonu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8A69F10" w14:textId="77777777" w:rsidR="00F12951" w:rsidRPr="00491D59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B311A7B" w14:textId="77777777" w:rsidR="00F12951" w:rsidRPr="00491D59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491D59" w14:paraId="19D00379" w14:textId="77777777" w:rsidTr="0009259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3F0313" w14:textId="12F93827" w:rsidR="00F12951" w:rsidRPr="00491D59" w:rsidRDefault="00F12951" w:rsidP="00E91D33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65DB47" w14:textId="7DEBE417" w:rsidR="00F12951" w:rsidRPr="00491D59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F16F" w14:textId="77777777" w:rsidR="00F12951" w:rsidRPr="00491D59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340A82" w:rsidRPr="00491D59" w14:paraId="70766388" w14:textId="77777777" w:rsidTr="00186E19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3F59BB62" w14:textId="74C0E6E7" w:rsidR="00340A82" w:rsidRPr="00491D59" w:rsidRDefault="00340A82" w:rsidP="0041069D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491D59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340A82" w:rsidRPr="00491D59" w14:paraId="0F90551C" w14:textId="77777777" w:rsidTr="00186E19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08D55CCF" w14:textId="77777777" w:rsidR="00340A82" w:rsidRPr="00491D59" w:rsidRDefault="00340A82" w:rsidP="0041069D">
            <w:pPr>
              <w:jc w:val="center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7C56232C" w14:textId="22A342FC" w:rsidR="00340A82" w:rsidRPr="00491D59" w:rsidRDefault="00F15B48" w:rsidP="0041069D">
            <w:pPr>
              <w:jc w:val="center"/>
              <w:rPr>
                <w:rFonts w:cstheme="minorHAnsi"/>
                <w:b/>
                <w:bCs/>
              </w:rPr>
            </w:pPr>
            <w:r w:rsidRPr="00491D59">
              <w:rPr>
                <w:rFonts w:cstheme="minorHAnsi"/>
                <w:b/>
                <w:bCs/>
              </w:rPr>
              <w:t>EKLER</w:t>
            </w:r>
          </w:p>
        </w:tc>
      </w:tr>
      <w:tr w:rsidR="00DB511A" w:rsidRPr="00491D59" w14:paraId="64026236" w14:textId="77777777" w:rsidTr="00186E1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DD79455" w14:textId="4D297D64" w:rsidR="00DB511A" w:rsidRPr="00491D59" w:rsidRDefault="00DB511A" w:rsidP="00DB511A">
            <w:pPr>
              <w:pStyle w:val="ListeParagraf"/>
              <w:numPr>
                <w:ilvl w:val="0"/>
                <w:numId w:val="29"/>
              </w:numPr>
              <w:jc w:val="center"/>
              <w:rPr>
                <w:rFonts w:cstheme="minorHAnsi"/>
              </w:rPr>
            </w:pPr>
            <w:bookmarkStart w:id="7" w:name="_Ref105750603"/>
          </w:p>
        </w:tc>
        <w:bookmarkEnd w:id="7"/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262667C" w14:textId="79E5571D" w:rsidR="00DB511A" w:rsidRPr="00491D59" w:rsidRDefault="00DB511A" w:rsidP="00DB511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Yararlanıcının kendisine ait marka veya markalara ilişkin y</w:t>
            </w:r>
            <w:r w:rsidRPr="00C359C8">
              <w:rPr>
                <w:rFonts w:cstheme="minorHAnsi"/>
              </w:rPr>
              <w:t>urt içi marka tescil belgesi</w:t>
            </w:r>
            <w:r w:rsidR="00B35297">
              <w:rPr>
                <w:rFonts w:cstheme="minorHAnsi"/>
              </w:rPr>
              <w:t xml:space="preserve"> veya marka tescil başvurusu</w:t>
            </w:r>
          </w:p>
        </w:tc>
      </w:tr>
      <w:tr w:rsidR="00DB511A" w:rsidRPr="00491D59" w14:paraId="64A84597" w14:textId="77777777" w:rsidTr="00186E1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19AD6BE" w14:textId="165DB8CC" w:rsidR="00DB511A" w:rsidRPr="00491D59" w:rsidRDefault="00DB511A" w:rsidP="00DB511A">
            <w:pPr>
              <w:pStyle w:val="ListeParagraf"/>
              <w:numPr>
                <w:ilvl w:val="0"/>
                <w:numId w:val="29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C2CFB0E" w14:textId="13EA0AE8" w:rsidR="00DB511A" w:rsidRPr="00491D59" w:rsidRDefault="00DB511A" w:rsidP="00DB511A">
            <w:pPr>
              <w:jc w:val="both"/>
              <w:rPr>
                <w:rFonts w:cstheme="minorHAnsi"/>
              </w:rPr>
            </w:pPr>
            <w:r w:rsidRPr="009D34F5">
              <w:rPr>
                <w:rFonts w:cstheme="minorHAnsi"/>
                <w:noProof/>
              </w:rPr>
              <w:t>Yararlanıcının yurt dışında bir şirket ile organik bağı var ise ilgili ülkenin mevzuatı kapsamında bu şirketin kuruluş ve sermaye yapısına ilişkin bilgi ve belge (</w:t>
            </w:r>
            <w:r>
              <w:rPr>
                <w:rFonts w:cstheme="minorHAnsi"/>
                <w:noProof/>
              </w:rPr>
              <w:t>t</w:t>
            </w:r>
            <w:r w:rsidRPr="009D34F5">
              <w:rPr>
                <w:rFonts w:cstheme="minorHAnsi"/>
                <w:noProof/>
              </w:rPr>
              <w:t xml:space="preserve">icaret </w:t>
            </w:r>
            <w:r>
              <w:rPr>
                <w:rFonts w:cstheme="minorHAnsi"/>
                <w:noProof/>
              </w:rPr>
              <w:t>s</w:t>
            </w:r>
            <w:r w:rsidRPr="009D34F5">
              <w:rPr>
                <w:rFonts w:cstheme="minorHAnsi"/>
                <w:noProof/>
              </w:rPr>
              <w:t>icil</w:t>
            </w:r>
            <w:r>
              <w:rPr>
                <w:rFonts w:cstheme="minorHAnsi"/>
                <w:noProof/>
              </w:rPr>
              <w:t>i</w:t>
            </w:r>
            <w:r w:rsidRPr="009D34F5">
              <w:rPr>
                <w:rFonts w:cstheme="minorHAnsi"/>
                <w:noProof/>
              </w:rPr>
              <w:t xml:space="preserve"> </w:t>
            </w:r>
            <w:r>
              <w:rPr>
                <w:rFonts w:cstheme="minorHAnsi"/>
                <w:noProof/>
              </w:rPr>
              <w:t>g</w:t>
            </w:r>
            <w:r w:rsidRPr="009D34F5">
              <w:rPr>
                <w:rFonts w:cstheme="minorHAnsi"/>
                <w:noProof/>
              </w:rPr>
              <w:t>azetesi, Hazirun Cetveli vb.)</w:t>
            </w:r>
          </w:p>
        </w:tc>
      </w:tr>
      <w:tr w:rsidR="00DB511A" w:rsidRPr="00491D59" w14:paraId="1C77FD76" w14:textId="77777777" w:rsidTr="00186E1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6E3BEBC" w14:textId="77777777" w:rsidR="00DB511A" w:rsidRPr="00491D59" w:rsidRDefault="00DB511A" w:rsidP="00DB511A">
            <w:pPr>
              <w:pStyle w:val="ListeParagraf"/>
              <w:numPr>
                <w:ilvl w:val="0"/>
                <w:numId w:val="29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A19023F" w14:textId="24248D5C" w:rsidR="00DB511A" w:rsidRPr="00491D59" w:rsidRDefault="00DB511A" w:rsidP="00DB511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noProof/>
                <w:sz w:val="22"/>
                <w:szCs w:val="22"/>
              </w:rPr>
              <w:t>Sahip olunan Güven Damgası bilgisi/belgesi veya ulaşılabilir link</w:t>
            </w:r>
          </w:p>
        </w:tc>
      </w:tr>
      <w:tr w:rsidR="00562F9D" w:rsidRPr="00491D59" w14:paraId="6E360493" w14:textId="77777777" w:rsidTr="00186E1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E42276B" w14:textId="77777777" w:rsidR="00562F9D" w:rsidRPr="00491D59" w:rsidRDefault="00562F9D" w:rsidP="00DB511A">
            <w:pPr>
              <w:pStyle w:val="ListeParagraf"/>
              <w:numPr>
                <w:ilvl w:val="0"/>
                <w:numId w:val="29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AEF023E" w14:textId="31BE7D86" w:rsidR="00562F9D" w:rsidRPr="00491D59" w:rsidRDefault="00562F9D" w:rsidP="00DB511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562F9D">
              <w:rPr>
                <w:rFonts w:asciiTheme="minorHAnsi" w:hAnsiTheme="minorHAnsi" w:cstheme="minorHAnsi"/>
                <w:noProof/>
                <w:sz w:val="22"/>
                <w:szCs w:val="22"/>
              </w:rPr>
              <w:t>Yararlanıcıya ait Güven Damgası yok ise bu yönde alınmış muadil uluslararası geçerliliğe sahip sertifika veya e-ticaret altyapı servis sağlayıcısından bu yönde hizmet alındığını gösteren belgeler</w:t>
            </w:r>
          </w:p>
        </w:tc>
      </w:tr>
      <w:tr w:rsidR="00DB511A" w:rsidRPr="00491D59" w14:paraId="421D3B43" w14:textId="77777777" w:rsidTr="00186E1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665A4F7" w14:textId="77777777" w:rsidR="00DB511A" w:rsidRPr="00491D59" w:rsidRDefault="00DB511A" w:rsidP="00DB511A">
            <w:pPr>
              <w:pStyle w:val="ListeParagraf"/>
              <w:numPr>
                <w:ilvl w:val="0"/>
                <w:numId w:val="29"/>
              </w:numPr>
              <w:jc w:val="center"/>
              <w:rPr>
                <w:rFonts w:cstheme="minorHAnsi"/>
              </w:rPr>
            </w:pPr>
            <w:bookmarkStart w:id="8" w:name="_Ref105750898"/>
          </w:p>
        </w:tc>
        <w:bookmarkEnd w:id="8"/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47686C6" w14:textId="6E4BE75F" w:rsidR="00DB511A" w:rsidRPr="00491D59" w:rsidRDefault="00DB511A" w:rsidP="00DB511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noProof/>
                <w:sz w:val="22"/>
                <w:szCs w:val="22"/>
              </w:rPr>
              <w:t>Genelgenin 7. Maddesinin 2. fıkrasında yer alan (a), (b), (c)</w:t>
            </w:r>
            <w:r w:rsidR="006902C1">
              <w:rPr>
                <w:rFonts w:asciiTheme="minorHAnsi" w:hAnsiTheme="minorHAnsi" w:cstheme="minorHAnsi"/>
                <w:noProof/>
                <w:sz w:val="22"/>
                <w:szCs w:val="22"/>
              </w:rPr>
              <w:t>,</w:t>
            </w:r>
            <w:r w:rsidRPr="00491D59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(g)</w:t>
            </w:r>
            <w:r w:rsidR="006902C1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ve</w:t>
            </w:r>
            <w:r w:rsidR="00570474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(ğ)</w:t>
            </w:r>
            <w:r w:rsidRPr="00491D59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bendini ispat eden Yeminli Mali Müşavirden alınacak Bilgi/Belge/Rapor</w:t>
            </w:r>
            <w:r w:rsidR="006902C1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ve</w:t>
            </w:r>
            <w:r w:rsidR="007A75FC">
              <w:rPr>
                <w:rFonts w:asciiTheme="minorHAnsi" w:hAnsiTheme="minorHAnsi" w:cstheme="minorHAnsi"/>
                <w:noProof/>
                <w:sz w:val="22"/>
                <w:szCs w:val="22"/>
              </w:rPr>
              <w:t>ya</w:t>
            </w:r>
            <w:r w:rsidR="006902C1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yararlanıcıya ait ETBİS kaydı</w:t>
            </w:r>
            <w:r w:rsidRPr="00491D59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bookmarkStart w:id="9" w:name="_Hlk109133167"/>
            <w:r w:rsidRPr="00491D59">
              <w:rPr>
                <w:rFonts w:asciiTheme="minorHAnsi" w:hAnsiTheme="minorHAnsi" w:cstheme="minorHAnsi"/>
                <w:noProof/>
                <w:sz w:val="22"/>
                <w:szCs w:val="22"/>
              </w:rPr>
              <w:t>[(a) ve (g) bentlerindeki bilgiler Genel Müdürlük tarafından Ticaret Bakanlığı veri sistemlerinden ayrıca teyit edilecektir.]</w:t>
            </w:r>
            <w:bookmarkEnd w:id="9"/>
          </w:p>
        </w:tc>
      </w:tr>
      <w:tr w:rsidR="00DB511A" w:rsidRPr="00491D59" w14:paraId="62FACED1" w14:textId="77777777" w:rsidTr="00186E1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2F4CAEE" w14:textId="77777777" w:rsidR="00DB511A" w:rsidRPr="00491D59" w:rsidRDefault="00DB511A" w:rsidP="00DB511A">
            <w:pPr>
              <w:pStyle w:val="ListeParagraf"/>
              <w:numPr>
                <w:ilvl w:val="0"/>
                <w:numId w:val="29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CEDB15B" w14:textId="241E5144" w:rsidR="00DB511A" w:rsidRDefault="00DB511A" w:rsidP="00DB511A">
            <w:pPr>
              <w:pStyle w:val="ListeParagraf"/>
              <w:ind w:left="0"/>
              <w:rPr>
                <w:rFonts w:eastAsia="Arial Unicode MS" w:cstheme="minorHAnsi"/>
                <w:noProof/>
                <w:lang w:eastAsia="tr-TR"/>
              </w:rPr>
            </w:pPr>
            <w:r w:rsidRPr="00813C55">
              <w:rPr>
                <w:rFonts w:eastAsia="Arial Unicode MS" w:cstheme="minorHAnsi"/>
                <w:noProof/>
                <w:lang w:eastAsia="tr-TR"/>
              </w:rPr>
              <w:t>Yararlanıcı destek kapsamına alınması talep edilen ürünleri tedarik ediyor ise bu durumu ispat eden fatura örneği ve diğer belgelerden (tedarik iş sözleşmesi, satış yetki belgesi, tedarikçi kapasite raporu</w:t>
            </w:r>
            <w:r>
              <w:rPr>
                <w:rFonts w:eastAsia="Arial Unicode MS" w:cstheme="minorHAnsi"/>
                <w:noProof/>
                <w:lang w:eastAsia="tr-TR"/>
              </w:rPr>
              <w:t xml:space="preserve"> vb.</w:t>
            </w:r>
            <w:r w:rsidRPr="00813C55">
              <w:rPr>
                <w:rFonts w:eastAsia="Arial Unicode MS" w:cstheme="minorHAnsi"/>
                <w:noProof/>
                <w:lang w:eastAsia="tr-TR"/>
              </w:rPr>
              <w:t>) en az biri</w:t>
            </w:r>
            <w:r>
              <w:rPr>
                <w:rFonts w:eastAsia="Arial Unicode MS" w:cstheme="minorHAnsi"/>
                <w:noProof/>
                <w:lang w:eastAsia="tr-TR"/>
              </w:rPr>
              <w:t xml:space="preserve"> </w:t>
            </w:r>
          </w:p>
          <w:p w14:paraId="3419F5E3" w14:textId="148872BD" w:rsidR="00DB511A" w:rsidRPr="00491D59" w:rsidRDefault="00DB511A" w:rsidP="00DB511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(</w:t>
            </w:r>
            <w:r w:rsidRPr="000D4B00">
              <w:rPr>
                <w:rFonts w:asciiTheme="minorHAnsi" w:hAnsiTheme="minorHAnsi" w:cstheme="minorHAnsi"/>
                <w:noProof/>
                <w:sz w:val="22"/>
                <w:szCs w:val="22"/>
              </w:rPr>
              <w:t>Birden fazla tedarikçi olması durumunda tedarikçi bilgileri ayrı bir liste olarak sunulacaktır.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)</w:t>
            </w:r>
          </w:p>
        </w:tc>
      </w:tr>
      <w:tr w:rsidR="00DB511A" w:rsidRPr="00491D59" w14:paraId="738E11B0" w14:textId="77777777" w:rsidTr="00186E1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577078A" w14:textId="77777777" w:rsidR="00DB511A" w:rsidRPr="00491D59" w:rsidRDefault="00DB511A" w:rsidP="00DB511A">
            <w:pPr>
              <w:pStyle w:val="ListeParagraf"/>
              <w:numPr>
                <w:ilvl w:val="0"/>
                <w:numId w:val="29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2690FC0" w14:textId="09D3731C" w:rsidR="00DB511A" w:rsidRPr="00491D59" w:rsidRDefault="00DB511A" w:rsidP="00DB511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9D34F5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Yararlanıcı bir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E</w:t>
            </w:r>
            <w:r w:rsidRPr="009D34F5">
              <w:rPr>
                <w:rFonts w:asciiTheme="minorHAnsi" w:hAnsiTheme="minorHAnsi" w:cstheme="minorHAnsi"/>
                <w:noProof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İ</w:t>
            </w:r>
            <w:r w:rsidRPr="009D34F5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hracat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K</w:t>
            </w:r>
            <w:r w:rsidRPr="009D34F5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onsorsiyumu bünyesinde ise bünyesinde olduğu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E</w:t>
            </w:r>
            <w:r w:rsidRPr="009D34F5">
              <w:rPr>
                <w:rFonts w:asciiTheme="minorHAnsi" w:hAnsiTheme="minorHAnsi" w:cstheme="minorHAnsi"/>
                <w:noProof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İ</w:t>
            </w:r>
            <w:r w:rsidRPr="009D34F5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hracat 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K</w:t>
            </w:r>
            <w:r w:rsidRPr="009D34F5">
              <w:rPr>
                <w:rFonts w:asciiTheme="minorHAnsi" w:hAnsiTheme="minorHAnsi" w:cstheme="minorHAnsi"/>
                <w:noProof/>
                <w:sz w:val="22"/>
                <w:szCs w:val="22"/>
              </w:rPr>
              <w:t>onsorsiyumlarına ilişkin pazarlama sözleşmeleri veya satış yetki belgeleri</w:t>
            </w:r>
          </w:p>
        </w:tc>
      </w:tr>
      <w:tr w:rsidR="00DB511A" w:rsidRPr="00491D59" w14:paraId="77FFE89C" w14:textId="77777777" w:rsidTr="00186E1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86C9C7B" w14:textId="77777777" w:rsidR="00DB511A" w:rsidRPr="000D4B00" w:rsidRDefault="00DB511A" w:rsidP="00DB511A">
            <w:pPr>
              <w:pStyle w:val="ListeParagraf"/>
              <w:numPr>
                <w:ilvl w:val="0"/>
                <w:numId w:val="29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9BBE2FD" w14:textId="5530035D" w:rsidR="00DB511A" w:rsidRPr="009D34F5" w:rsidRDefault="00DB511A" w:rsidP="00DB511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Marka tescil bilgileri formu</w:t>
            </w:r>
          </w:p>
        </w:tc>
      </w:tr>
      <w:tr w:rsidR="00DB511A" w:rsidRPr="00491D59" w14:paraId="5D7BBE9B" w14:textId="77777777" w:rsidTr="00186E19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88659D4" w14:textId="77777777" w:rsidR="00DB511A" w:rsidRPr="00491D59" w:rsidRDefault="00DB511A" w:rsidP="00DB511A">
            <w:pPr>
              <w:pStyle w:val="ListeParagraf"/>
              <w:numPr>
                <w:ilvl w:val="0"/>
                <w:numId w:val="29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530D583" w14:textId="6E55D77E" w:rsidR="00DB511A" w:rsidRPr="00491D59" w:rsidRDefault="00DB511A" w:rsidP="00DB511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491D59">
              <w:rPr>
                <w:rFonts w:asciiTheme="minorHAnsi" w:hAnsiTheme="minorHAnsi" w:cstheme="minorHAnsi"/>
                <w:noProof/>
                <w:sz w:val="22"/>
                <w:szCs w:val="22"/>
              </w:rPr>
              <w:t>Genel Müdürlük tarafından talep edilecek diğer bilgi ve belgeler.</w:t>
            </w:r>
          </w:p>
        </w:tc>
      </w:tr>
      <w:tr w:rsidR="00DB511A" w:rsidRPr="00491D59" w14:paraId="39A5512F" w14:textId="77777777" w:rsidTr="00186E19">
        <w:trPr>
          <w:trHeight w:val="38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C6AD61F" w14:textId="77777777" w:rsidR="00DB511A" w:rsidRPr="00491D59" w:rsidRDefault="00DB511A" w:rsidP="00DB511A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491D59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5645C6" w:rsidRPr="00491D59" w14:paraId="1AD083DA" w14:textId="77777777" w:rsidTr="00186E19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54A87D" w14:textId="733A0B30" w:rsidR="005645C6" w:rsidRPr="00F424D7" w:rsidRDefault="005645C6" w:rsidP="00DB511A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526FB5">
              <w:rPr>
                <w:rFonts w:cstheme="minorHAnsi"/>
                <w:color w:val="000000" w:themeColor="text1"/>
                <w:szCs w:val="20"/>
              </w:rPr>
              <w:t>Bu form ve ekleri şirketi temsil/ilzama yetkili kişi/kişilerce elektronik imza ile imzalanacaktır.</w:t>
            </w:r>
          </w:p>
        </w:tc>
      </w:tr>
      <w:tr w:rsidR="00F424D7" w:rsidRPr="00491D59" w14:paraId="27CF5802" w14:textId="77777777" w:rsidTr="00186E19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A4A15D" w14:textId="50541F18" w:rsidR="00F424D7" w:rsidRPr="00491D59" w:rsidRDefault="00F424D7" w:rsidP="00DB511A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F424D7">
              <w:rPr>
                <w:rFonts w:cstheme="minorHAnsi"/>
                <w:color w:val="000000" w:themeColor="text1"/>
                <w:szCs w:val="20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DB511A" w:rsidRPr="00491D59" w14:paraId="20CA92FD" w14:textId="77777777" w:rsidTr="00186E19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283D76" w14:textId="24AD36DC" w:rsidR="00DB511A" w:rsidRPr="00491D59" w:rsidRDefault="00562F9D" w:rsidP="00DB511A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>
              <w:rPr>
                <w:rFonts w:cstheme="minorHAnsi"/>
                <w:color w:val="000000" w:themeColor="text1"/>
                <w:szCs w:val="20"/>
              </w:rPr>
              <w:t>Destek Yönetim Sistemi (DYS) üzerinden y</w:t>
            </w:r>
            <w:r w:rsidR="00DB511A" w:rsidRPr="00491D59">
              <w:rPr>
                <w:rFonts w:cstheme="minorHAnsi"/>
                <w:color w:val="000000" w:themeColor="text1"/>
                <w:szCs w:val="20"/>
              </w:rPr>
              <w:t xml:space="preserve">apılacak başvurularda, bu form ve ekinde sunulacak belgeler birleştirilmeden, her belge </w:t>
            </w:r>
            <w:r w:rsidR="00DB511A" w:rsidRPr="000D7F64">
              <w:rPr>
                <w:rFonts w:cstheme="minorHAnsi"/>
                <w:color w:val="000000" w:themeColor="text1"/>
                <w:szCs w:val="20"/>
              </w:rPr>
              <w:t>ayrı ayrı</w:t>
            </w:r>
            <w:r w:rsidR="00DB511A" w:rsidRPr="00491D59">
              <w:rPr>
                <w:rFonts w:cstheme="minorHAnsi"/>
                <w:color w:val="000000" w:themeColor="text1"/>
                <w:szCs w:val="20"/>
              </w:rPr>
              <w:t xml:space="preserve"> taranarak sisteme eş zamanlı </w:t>
            </w:r>
            <w:r w:rsidR="00DB511A">
              <w:rPr>
                <w:rFonts w:cstheme="minorHAnsi"/>
                <w:color w:val="000000" w:themeColor="text1"/>
                <w:szCs w:val="20"/>
              </w:rPr>
              <w:t>yüklenir</w:t>
            </w:r>
            <w:r w:rsidR="00DB511A" w:rsidRPr="00491D59"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</w:tr>
      <w:tr w:rsidR="00DB511A" w:rsidRPr="00491D59" w14:paraId="6AC8D4A6" w14:textId="77777777" w:rsidTr="00186E19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71409E" w14:textId="26980BC1" w:rsidR="00DB511A" w:rsidRPr="00491D59" w:rsidRDefault="00DB511A" w:rsidP="00DB511A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DB511A">
              <w:rPr>
                <w:rFonts w:cstheme="minorHAnsi"/>
                <w:color w:val="000000" w:themeColor="text1"/>
                <w:szCs w:val="20"/>
              </w:rPr>
              <w:t>Formda yer alan tablolar ihtiyaç halinde bilgisayar ortamında ilgili satırın karşısına ekleme yapılarak doldurulabilir.</w:t>
            </w:r>
          </w:p>
        </w:tc>
      </w:tr>
      <w:tr w:rsidR="00DB511A" w:rsidRPr="00491D59" w14:paraId="5005F9B8" w14:textId="77777777" w:rsidTr="00186E19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FF44FB" w14:textId="08270501" w:rsidR="00DB511A" w:rsidRPr="00491D59" w:rsidRDefault="00DB511A" w:rsidP="00DB511A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491D59">
              <w:rPr>
                <w:rFonts w:cstheme="minorHAnsi"/>
                <w:color w:val="000000" w:themeColor="text1"/>
                <w:szCs w:val="20"/>
              </w:rPr>
              <w:t xml:space="preserve">Excel formları ayrıca </w:t>
            </w:r>
            <w:proofErr w:type="spellStart"/>
            <w:r w:rsidRPr="00491D59">
              <w:rPr>
                <w:rFonts w:cstheme="minorHAnsi"/>
                <w:color w:val="000000" w:themeColor="text1"/>
                <w:szCs w:val="20"/>
              </w:rPr>
              <w:t>excel</w:t>
            </w:r>
            <w:proofErr w:type="spellEnd"/>
            <w:r w:rsidRPr="00491D59">
              <w:rPr>
                <w:rFonts w:cstheme="minorHAnsi"/>
                <w:color w:val="000000" w:themeColor="text1"/>
                <w:szCs w:val="20"/>
              </w:rPr>
              <w:t xml:space="preserve"> formatında iletilmelidir.</w:t>
            </w:r>
          </w:p>
        </w:tc>
      </w:tr>
      <w:tr w:rsidR="00DB511A" w14:paraId="5ED6492D" w14:textId="77777777" w:rsidTr="00186E19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EEA901" w14:textId="6DF1FCDE" w:rsidR="00DB511A" w:rsidRPr="00491D59" w:rsidRDefault="00DB511A" w:rsidP="00DB511A">
            <w:pPr>
              <w:pStyle w:val="ListeParagraf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Cs w:val="20"/>
              </w:rPr>
            </w:pPr>
            <w:r w:rsidRPr="00491D59">
              <w:rPr>
                <w:rFonts w:cstheme="minorHAnsi"/>
                <w:color w:val="000000" w:themeColor="text1"/>
                <w:szCs w:val="24"/>
              </w:rPr>
              <w:t>Tüm formlar bilgisayar ortamında doldurulmalıdır.</w:t>
            </w:r>
          </w:p>
        </w:tc>
      </w:tr>
      <w:bookmarkEnd w:id="0"/>
    </w:tbl>
    <w:p w14:paraId="643CB5B2" w14:textId="77777777" w:rsidR="0056508D" w:rsidRDefault="0056508D" w:rsidP="00C01800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56508D" w:rsidSect="00C01800">
      <w:footerReference w:type="default" r:id="rId9"/>
      <w:pgSz w:w="11906" w:h="16838"/>
      <w:pgMar w:top="567" w:right="851" w:bottom="284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38F17" w16cex:dateUtc="2022-06-14T19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3313B" w14:textId="77777777" w:rsidR="00951724" w:rsidRDefault="00951724" w:rsidP="00FA1F05">
      <w:pPr>
        <w:spacing w:after="0" w:line="240" w:lineRule="auto"/>
      </w:pPr>
      <w:r>
        <w:separator/>
      </w:r>
    </w:p>
  </w:endnote>
  <w:endnote w:type="continuationSeparator" w:id="0">
    <w:p w14:paraId="75A97CC9" w14:textId="77777777" w:rsidR="00951724" w:rsidRDefault="00951724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30D484E8" w:rsidR="0041069D" w:rsidRPr="00A94F7A" w:rsidRDefault="0041069D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CC52F7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E14ECA" w:rsidRPr="00E14ECA">
              <w:t xml:space="preserve"> </w:t>
            </w:r>
            <w:r w:rsidR="00E14ECA" w:rsidRPr="00E14ECA">
              <w:rPr>
                <w:b/>
                <w:bCs/>
                <w:color w:val="002060"/>
                <w:sz w:val="20"/>
                <w:szCs w:val="20"/>
              </w:rPr>
              <w:t xml:space="preserve">Perakende E-Ticaret Sitesi </w:t>
            </w:r>
            <w:r w:rsidR="00B90AF1">
              <w:rPr>
                <w:b/>
                <w:bCs/>
                <w:color w:val="002060"/>
                <w:sz w:val="20"/>
                <w:szCs w:val="20"/>
              </w:rPr>
              <w:t>Başvuru</w:t>
            </w:r>
            <w:r w:rsidR="00E14ECA" w:rsidRPr="00E14ECA">
              <w:rPr>
                <w:b/>
                <w:bCs/>
                <w:color w:val="002060"/>
                <w:sz w:val="20"/>
                <w:szCs w:val="20"/>
              </w:rPr>
              <w:t xml:space="preserve">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CC52F7">
              <w:rPr>
                <w:rFonts w:cstheme="minorHAnsi"/>
                <w:bCs/>
                <w:color w:val="002060"/>
                <w:sz w:val="20"/>
                <w:szCs w:val="20"/>
              </w:rPr>
              <w:t>İHRACAT GENEL MÜDÜRLÜĞÜ</w:t>
            </w:r>
          </w:p>
          <w:p w14:paraId="340F52C6" w14:textId="561F48DD" w:rsidR="0041069D" w:rsidRDefault="0041069D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631734">
              <w:rPr>
                <w:b/>
                <w:bCs/>
                <w:noProof/>
                <w:sz w:val="20"/>
                <w:szCs w:val="20"/>
              </w:rPr>
              <w:t>5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631734">
              <w:rPr>
                <w:b/>
                <w:bCs/>
                <w:noProof/>
                <w:sz w:val="20"/>
                <w:szCs w:val="20"/>
              </w:rPr>
              <w:t>5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8A9E4" w14:textId="77777777" w:rsidR="00951724" w:rsidRDefault="00951724" w:rsidP="00FA1F05">
      <w:pPr>
        <w:spacing w:after="0" w:line="240" w:lineRule="auto"/>
      </w:pPr>
      <w:r>
        <w:separator/>
      </w:r>
    </w:p>
  </w:footnote>
  <w:footnote w:type="continuationSeparator" w:id="0">
    <w:p w14:paraId="65D01C6D" w14:textId="77777777" w:rsidR="00951724" w:rsidRDefault="00951724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81911"/>
    <w:multiLevelType w:val="hybridMultilevel"/>
    <w:tmpl w:val="A2AAC51C"/>
    <w:lvl w:ilvl="0" w:tplc="F456504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F089C"/>
    <w:multiLevelType w:val="hybridMultilevel"/>
    <w:tmpl w:val="D29EA290"/>
    <w:lvl w:ilvl="0" w:tplc="BCDCF86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66C79"/>
    <w:multiLevelType w:val="hybridMultilevel"/>
    <w:tmpl w:val="2660AD1C"/>
    <w:lvl w:ilvl="0" w:tplc="BFB4FCA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F84507"/>
    <w:multiLevelType w:val="hybridMultilevel"/>
    <w:tmpl w:val="8E887F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112E399F"/>
    <w:multiLevelType w:val="hybridMultilevel"/>
    <w:tmpl w:val="9F9467C8"/>
    <w:lvl w:ilvl="0" w:tplc="EB060A54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1364" w:hanging="360"/>
      </w:pPr>
      <w:rPr>
        <w:rFonts w:hint="default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14646F44"/>
    <w:multiLevelType w:val="hybridMultilevel"/>
    <w:tmpl w:val="0EE6D016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1EEC7DBA"/>
    <w:multiLevelType w:val="hybridMultilevel"/>
    <w:tmpl w:val="15326878"/>
    <w:lvl w:ilvl="0" w:tplc="768EB2FC">
      <w:start w:val="1"/>
      <w:numFmt w:val="lowerLetter"/>
      <w:lvlText w:val="(%1)"/>
      <w:lvlJc w:val="left"/>
      <w:pPr>
        <w:ind w:left="717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37" w:hanging="360"/>
      </w:pPr>
    </w:lvl>
    <w:lvl w:ilvl="2" w:tplc="041F001B" w:tentative="1">
      <w:start w:val="1"/>
      <w:numFmt w:val="lowerRoman"/>
      <w:lvlText w:val="%3."/>
      <w:lvlJc w:val="right"/>
      <w:pPr>
        <w:ind w:left="2157" w:hanging="180"/>
      </w:pPr>
    </w:lvl>
    <w:lvl w:ilvl="3" w:tplc="041F000F" w:tentative="1">
      <w:start w:val="1"/>
      <w:numFmt w:val="decimal"/>
      <w:lvlText w:val="%4."/>
      <w:lvlJc w:val="left"/>
      <w:pPr>
        <w:ind w:left="2877" w:hanging="360"/>
      </w:pPr>
    </w:lvl>
    <w:lvl w:ilvl="4" w:tplc="041F0019" w:tentative="1">
      <w:start w:val="1"/>
      <w:numFmt w:val="lowerLetter"/>
      <w:lvlText w:val="%5."/>
      <w:lvlJc w:val="left"/>
      <w:pPr>
        <w:ind w:left="3597" w:hanging="360"/>
      </w:pPr>
    </w:lvl>
    <w:lvl w:ilvl="5" w:tplc="041F001B" w:tentative="1">
      <w:start w:val="1"/>
      <w:numFmt w:val="lowerRoman"/>
      <w:lvlText w:val="%6."/>
      <w:lvlJc w:val="right"/>
      <w:pPr>
        <w:ind w:left="4317" w:hanging="180"/>
      </w:pPr>
    </w:lvl>
    <w:lvl w:ilvl="6" w:tplc="041F000F" w:tentative="1">
      <w:start w:val="1"/>
      <w:numFmt w:val="decimal"/>
      <w:lvlText w:val="%7."/>
      <w:lvlJc w:val="left"/>
      <w:pPr>
        <w:ind w:left="5037" w:hanging="360"/>
      </w:pPr>
    </w:lvl>
    <w:lvl w:ilvl="7" w:tplc="041F0019" w:tentative="1">
      <w:start w:val="1"/>
      <w:numFmt w:val="lowerLetter"/>
      <w:lvlText w:val="%8."/>
      <w:lvlJc w:val="left"/>
      <w:pPr>
        <w:ind w:left="5757" w:hanging="360"/>
      </w:pPr>
    </w:lvl>
    <w:lvl w:ilvl="8" w:tplc="041F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F037C4D"/>
    <w:multiLevelType w:val="hybridMultilevel"/>
    <w:tmpl w:val="5BB4707E"/>
    <w:lvl w:ilvl="0" w:tplc="D58A916C">
      <w:start w:val="1"/>
      <w:numFmt w:val="lowerLetter"/>
      <w:lvlText w:val="(%1)"/>
      <w:lvlJc w:val="left"/>
      <w:pPr>
        <w:ind w:left="136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2A1221A6"/>
    <w:multiLevelType w:val="hybridMultilevel"/>
    <w:tmpl w:val="09D6A4D2"/>
    <w:lvl w:ilvl="0" w:tplc="1528F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7092C"/>
    <w:multiLevelType w:val="hybridMultilevel"/>
    <w:tmpl w:val="0D0847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E4BBF"/>
    <w:multiLevelType w:val="hybridMultilevel"/>
    <w:tmpl w:val="F29CF698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1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947DDF"/>
    <w:multiLevelType w:val="hybridMultilevel"/>
    <w:tmpl w:val="AB3A45F4"/>
    <w:lvl w:ilvl="0" w:tplc="F906EE5C">
      <w:start w:val="1"/>
      <w:numFmt w:val="lowerLetter"/>
      <w:lvlText w:val="(%1)"/>
      <w:lvlJc w:val="left"/>
      <w:pPr>
        <w:ind w:left="136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3C525E39"/>
    <w:multiLevelType w:val="hybridMultilevel"/>
    <w:tmpl w:val="09D6A4D2"/>
    <w:lvl w:ilvl="0" w:tplc="1528F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6599D"/>
    <w:multiLevelType w:val="hybridMultilevel"/>
    <w:tmpl w:val="E28E0B84"/>
    <w:lvl w:ilvl="0" w:tplc="28D61E38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70E02"/>
    <w:multiLevelType w:val="hybridMultilevel"/>
    <w:tmpl w:val="16AC3B3A"/>
    <w:lvl w:ilvl="0" w:tplc="719E28E6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F6E61"/>
    <w:multiLevelType w:val="hybridMultilevel"/>
    <w:tmpl w:val="4AA053D8"/>
    <w:lvl w:ilvl="0" w:tplc="167C085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EK.%1)"/>
      <w:lvlJc w:val="left"/>
      <w:pPr>
        <w:ind w:left="382" w:hanging="360"/>
      </w:pPr>
      <w:rPr>
        <w:rFonts w:asciiTheme="majorHAnsi" w:hAnsiTheme="majorHAnsi"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7" w15:restartNumberingAfterBreak="0">
    <w:nsid w:val="49214377"/>
    <w:multiLevelType w:val="hybridMultilevel"/>
    <w:tmpl w:val="4D1C8780"/>
    <w:lvl w:ilvl="0" w:tplc="F0520D62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11670B1"/>
    <w:multiLevelType w:val="hybridMultilevel"/>
    <w:tmpl w:val="0884EF7A"/>
    <w:lvl w:ilvl="0" w:tplc="768EB2FC">
      <w:start w:val="1"/>
      <w:numFmt w:val="lowerLetter"/>
      <w:lvlText w:val="(%1)"/>
      <w:lvlJc w:val="left"/>
      <w:pPr>
        <w:ind w:left="717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37" w:hanging="360"/>
      </w:pPr>
    </w:lvl>
    <w:lvl w:ilvl="2" w:tplc="041F001B" w:tentative="1">
      <w:start w:val="1"/>
      <w:numFmt w:val="lowerRoman"/>
      <w:lvlText w:val="%3."/>
      <w:lvlJc w:val="right"/>
      <w:pPr>
        <w:ind w:left="2157" w:hanging="180"/>
      </w:pPr>
    </w:lvl>
    <w:lvl w:ilvl="3" w:tplc="041F000F" w:tentative="1">
      <w:start w:val="1"/>
      <w:numFmt w:val="decimal"/>
      <w:lvlText w:val="%4."/>
      <w:lvlJc w:val="left"/>
      <w:pPr>
        <w:ind w:left="2877" w:hanging="360"/>
      </w:pPr>
    </w:lvl>
    <w:lvl w:ilvl="4" w:tplc="041F0019" w:tentative="1">
      <w:start w:val="1"/>
      <w:numFmt w:val="lowerLetter"/>
      <w:lvlText w:val="%5."/>
      <w:lvlJc w:val="left"/>
      <w:pPr>
        <w:ind w:left="3597" w:hanging="360"/>
      </w:pPr>
    </w:lvl>
    <w:lvl w:ilvl="5" w:tplc="041F001B" w:tentative="1">
      <w:start w:val="1"/>
      <w:numFmt w:val="lowerRoman"/>
      <w:lvlText w:val="%6."/>
      <w:lvlJc w:val="right"/>
      <w:pPr>
        <w:ind w:left="4317" w:hanging="180"/>
      </w:pPr>
    </w:lvl>
    <w:lvl w:ilvl="6" w:tplc="041F000F" w:tentative="1">
      <w:start w:val="1"/>
      <w:numFmt w:val="decimal"/>
      <w:lvlText w:val="%7."/>
      <w:lvlJc w:val="left"/>
      <w:pPr>
        <w:ind w:left="5037" w:hanging="360"/>
      </w:pPr>
    </w:lvl>
    <w:lvl w:ilvl="7" w:tplc="041F0019" w:tentative="1">
      <w:start w:val="1"/>
      <w:numFmt w:val="lowerLetter"/>
      <w:lvlText w:val="%8."/>
      <w:lvlJc w:val="left"/>
      <w:pPr>
        <w:ind w:left="5757" w:hanging="360"/>
      </w:pPr>
    </w:lvl>
    <w:lvl w:ilvl="8" w:tplc="041F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619194F"/>
    <w:multiLevelType w:val="hybridMultilevel"/>
    <w:tmpl w:val="377C11F8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672D7364"/>
    <w:multiLevelType w:val="hybridMultilevel"/>
    <w:tmpl w:val="E98EA0EC"/>
    <w:lvl w:ilvl="0" w:tplc="F01ADB62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D93005"/>
    <w:multiLevelType w:val="hybridMultilevel"/>
    <w:tmpl w:val="22EC300C"/>
    <w:lvl w:ilvl="0" w:tplc="CD4C990C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A0729F"/>
    <w:multiLevelType w:val="hybridMultilevel"/>
    <w:tmpl w:val="D7A2E670"/>
    <w:lvl w:ilvl="0" w:tplc="16C02C88">
      <w:start w:val="1"/>
      <w:numFmt w:val="lowerLetter"/>
      <w:lvlText w:val="(%1)"/>
      <w:lvlJc w:val="left"/>
      <w:pPr>
        <w:ind w:left="136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6D4C4C27"/>
    <w:multiLevelType w:val="hybridMultilevel"/>
    <w:tmpl w:val="6076F144"/>
    <w:lvl w:ilvl="0" w:tplc="041F0011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5" w15:restartNumberingAfterBreak="0">
    <w:nsid w:val="77BB1A53"/>
    <w:multiLevelType w:val="hybridMultilevel"/>
    <w:tmpl w:val="D3609334"/>
    <w:lvl w:ilvl="0" w:tplc="768EB2FC">
      <w:start w:val="1"/>
      <w:numFmt w:val="lowerLetter"/>
      <w:lvlText w:val="(%1)"/>
      <w:lvlJc w:val="left"/>
      <w:pPr>
        <w:ind w:left="717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78D25F3D"/>
    <w:multiLevelType w:val="hybridMultilevel"/>
    <w:tmpl w:val="2E9205DC"/>
    <w:lvl w:ilvl="0" w:tplc="48DC8DB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010BEA"/>
    <w:multiLevelType w:val="hybridMultilevel"/>
    <w:tmpl w:val="BE5670EA"/>
    <w:lvl w:ilvl="0" w:tplc="BCDCF86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8"/>
  </w:num>
  <w:num w:numId="4">
    <w:abstractNumId w:val="11"/>
  </w:num>
  <w:num w:numId="5">
    <w:abstractNumId w:val="5"/>
  </w:num>
  <w:num w:numId="6">
    <w:abstractNumId w:val="16"/>
  </w:num>
  <w:num w:numId="7">
    <w:abstractNumId w:val="10"/>
  </w:num>
  <w:num w:numId="8">
    <w:abstractNumId w:val="21"/>
  </w:num>
  <w:num w:numId="9">
    <w:abstractNumId w:val="25"/>
  </w:num>
  <w:num w:numId="10">
    <w:abstractNumId w:val="6"/>
  </w:num>
  <w:num w:numId="11">
    <w:abstractNumId w:val="19"/>
  </w:num>
  <w:num w:numId="12">
    <w:abstractNumId w:val="13"/>
  </w:num>
  <w:num w:numId="13">
    <w:abstractNumId w:val="8"/>
  </w:num>
  <w:num w:numId="14">
    <w:abstractNumId w:val="4"/>
  </w:num>
  <w:num w:numId="15">
    <w:abstractNumId w:val="7"/>
  </w:num>
  <w:num w:numId="16">
    <w:abstractNumId w:val="20"/>
  </w:num>
  <w:num w:numId="17">
    <w:abstractNumId w:val="23"/>
  </w:num>
  <w:num w:numId="18">
    <w:abstractNumId w:val="14"/>
  </w:num>
  <w:num w:numId="19">
    <w:abstractNumId w:val="26"/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5"/>
  </w:num>
  <w:num w:numId="23">
    <w:abstractNumId w:val="1"/>
  </w:num>
  <w:num w:numId="24">
    <w:abstractNumId w:val="9"/>
  </w:num>
  <w:num w:numId="25">
    <w:abstractNumId w:val="0"/>
  </w:num>
  <w:num w:numId="26">
    <w:abstractNumId w:val="22"/>
  </w:num>
  <w:num w:numId="27">
    <w:abstractNumId w:val="17"/>
  </w:num>
  <w:num w:numId="28">
    <w:abstractNumId w:val="12"/>
  </w:num>
  <w:num w:numId="29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76F2"/>
    <w:rsid w:val="00011082"/>
    <w:rsid w:val="000174F0"/>
    <w:rsid w:val="00022FF9"/>
    <w:rsid w:val="00025B9E"/>
    <w:rsid w:val="00027630"/>
    <w:rsid w:val="00034A4F"/>
    <w:rsid w:val="00036EED"/>
    <w:rsid w:val="0005488B"/>
    <w:rsid w:val="00063886"/>
    <w:rsid w:val="00065790"/>
    <w:rsid w:val="00066556"/>
    <w:rsid w:val="00071A18"/>
    <w:rsid w:val="00071EDF"/>
    <w:rsid w:val="0007648E"/>
    <w:rsid w:val="0009086A"/>
    <w:rsid w:val="00095893"/>
    <w:rsid w:val="000A3BB2"/>
    <w:rsid w:val="000A46E4"/>
    <w:rsid w:val="000A5B7F"/>
    <w:rsid w:val="000B0C48"/>
    <w:rsid w:val="000B15A8"/>
    <w:rsid w:val="000B4966"/>
    <w:rsid w:val="000C0229"/>
    <w:rsid w:val="000C2B22"/>
    <w:rsid w:val="000C58FD"/>
    <w:rsid w:val="000D1C91"/>
    <w:rsid w:val="000D4B00"/>
    <w:rsid w:val="000D7F64"/>
    <w:rsid w:val="000E26ED"/>
    <w:rsid w:val="000E2E7B"/>
    <w:rsid w:val="000E45F5"/>
    <w:rsid w:val="00101886"/>
    <w:rsid w:val="00102DF6"/>
    <w:rsid w:val="00105B99"/>
    <w:rsid w:val="001265B8"/>
    <w:rsid w:val="0012780B"/>
    <w:rsid w:val="001417C0"/>
    <w:rsid w:val="00141C8A"/>
    <w:rsid w:val="00146C78"/>
    <w:rsid w:val="00146F21"/>
    <w:rsid w:val="00147EFF"/>
    <w:rsid w:val="00151317"/>
    <w:rsid w:val="00152E50"/>
    <w:rsid w:val="00157D7B"/>
    <w:rsid w:val="00165962"/>
    <w:rsid w:val="00166D47"/>
    <w:rsid w:val="00177676"/>
    <w:rsid w:val="0018127E"/>
    <w:rsid w:val="0018376D"/>
    <w:rsid w:val="00183E0C"/>
    <w:rsid w:val="00186E19"/>
    <w:rsid w:val="001924E9"/>
    <w:rsid w:val="00196B9B"/>
    <w:rsid w:val="001972BA"/>
    <w:rsid w:val="001A0180"/>
    <w:rsid w:val="001A174F"/>
    <w:rsid w:val="001A6424"/>
    <w:rsid w:val="001B5596"/>
    <w:rsid w:val="001C7152"/>
    <w:rsid w:val="001D3B3F"/>
    <w:rsid w:val="001D4F78"/>
    <w:rsid w:val="001E1493"/>
    <w:rsid w:val="001E40E1"/>
    <w:rsid w:val="001E4455"/>
    <w:rsid w:val="001F0007"/>
    <w:rsid w:val="001F0B71"/>
    <w:rsid w:val="001F521D"/>
    <w:rsid w:val="00202C63"/>
    <w:rsid w:val="00206D4E"/>
    <w:rsid w:val="00207D6B"/>
    <w:rsid w:val="002116B6"/>
    <w:rsid w:val="00223D9A"/>
    <w:rsid w:val="002240A7"/>
    <w:rsid w:val="0023158C"/>
    <w:rsid w:val="002369E2"/>
    <w:rsid w:val="00237974"/>
    <w:rsid w:val="00240F47"/>
    <w:rsid w:val="002511A8"/>
    <w:rsid w:val="00256024"/>
    <w:rsid w:val="00260497"/>
    <w:rsid w:val="0026359A"/>
    <w:rsid w:val="00266632"/>
    <w:rsid w:val="0027245B"/>
    <w:rsid w:val="002806A4"/>
    <w:rsid w:val="0028155F"/>
    <w:rsid w:val="002B3A01"/>
    <w:rsid w:val="002B505E"/>
    <w:rsid w:val="002B5402"/>
    <w:rsid w:val="002B6F47"/>
    <w:rsid w:val="002B7570"/>
    <w:rsid w:val="002C270C"/>
    <w:rsid w:val="002D4C4B"/>
    <w:rsid w:val="002D73E4"/>
    <w:rsid w:val="002D7D9A"/>
    <w:rsid w:val="002E17C4"/>
    <w:rsid w:val="002F25E3"/>
    <w:rsid w:val="002F4803"/>
    <w:rsid w:val="00304C9B"/>
    <w:rsid w:val="00307A28"/>
    <w:rsid w:val="003101C1"/>
    <w:rsid w:val="00310CE6"/>
    <w:rsid w:val="0031186B"/>
    <w:rsid w:val="00316F4D"/>
    <w:rsid w:val="0032308C"/>
    <w:rsid w:val="00323121"/>
    <w:rsid w:val="00330EBB"/>
    <w:rsid w:val="003345D2"/>
    <w:rsid w:val="00336583"/>
    <w:rsid w:val="00340A82"/>
    <w:rsid w:val="00345EA2"/>
    <w:rsid w:val="00356EB0"/>
    <w:rsid w:val="003605FB"/>
    <w:rsid w:val="0036472E"/>
    <w:rsid w:val="0036526A"/>
    <w:rsid w:val="003747FA"/>
    <w:rsid w:val="0037528C"/>
    <w:rsid w:val="00376268"/>
    <w:rsid w:val="003770AB"/>
    <w:rsid w:val="00380712"/>
    <w:rsid w:val="003807F2"/>
    <w:rsid w:val="00381839"/>
    <w:rsid w:val="00386F3F"/>
    <w:rsid w:val="00396E9C"/>
    <w:rsid w:val="00397EE5"/>
    <w:rsid w:val="003A5508"/>
    <w:rsid w:val="003A5577"/>
    <w:rsid w:val="003A79DC"/>
    <w:rsid w:val="003C2764"/>
    <w:rsid w:val="003D1E2D"/>
    <w:rsid w:val="003D24FD"/>
    <w:rsid w:val="003D45FF"/>
    <w:rsid w:val="003D4D97"/>
    <w:rsid w:val="003D655B"/>
    <w:rsid w:val="003E0E3A"/>
    <w:rsid w:val="003E4436"/>
    <w:rsid w:val="003F17D0"/>
    <w:rsid w:val="003F7EA8"/>
    <w:rsid w:val="00406D50"/>
    <w:rsid w:val="0041069D"/>
    <w:rsid w:val="00411E83"/>
    <w:rsid w:val="00416ADF"/>
    <w:rsid w:val="00421CC5"/>
    <w:rsid w:val="004231D8"/>
    <w:rsid w:val="0042398E"/>
    <w:rsid w:val="00424B31"/>
    <w:rsid w:val="004312EB"/>
    <w:rsid w:val="00432165"/>
    <w:rsid w:val="00432981"/>
    <w:rsid w:val="00437A32"/>
    <w:rsid w:val="0044195A"/>
    <w:rsid w:val="00442643"/>
    <w:rsid w:val="00442781"/>
    <w:rsid w:val="00451017"/>
    <w:rsid w:val="00451565"/>
    <w:rsid w:val="004542FD"/>
    <w:rsid w:val="00460FFA"/>
    <w:rsid w:val="004701FF"/>
    <w:rsid w:val="004704B8"/>
    <w:rsid w:val="0047232F"/>
    <w:rsid w:val="00484C32"/>
    <w:rsid w:val="00485A00"/>
    <w:rsid w:val="004861E5"/>
    <w:rsid w:val="004900D5"/>
    <w:rsid w:val="00490567"/>
    <w:rsid w:val="00491D59"/>
    <w:rsid w:val="004A009C"/>
    <w:rsid w:val="004A5F7D"/>
    <w:rsid w:val="004B17C2"/>
    <w:rsid w:val="004B421D"/>
    <w:rsid w:val="004B52F0"/>
    <w:rsid w:val="004C2CAA"/>
    <w:rsid w:val="004C4ACC"/>
    <w:rsid w:val="004D193B"/>
    <w:rsid w:val="004D6E59"/>
    <w:rsid w:val="004E57B2"/>
    <w:rsid w:val="004E7F18"/>
    <w:rsid w:val="00504F63"/>
    <w:rsid w:val="00515202"/>
    <w:rsid w:val="005156C6"/>
    <w:rsid w:val="0051646E"/>
    <w:rsid w:val="00526FB5"/>
    <w:rsid w:val="005278D9"/>
    <w:rsid w:val="00535B02"/>
    <w:rsid w:val="00537AC6"/>
    <w:rsid w:val="00561E8A"/>
    <w:rsid w:val="00562F9D"/>
    <w:rsid w:val="005645C6"/>
    <w:rsid w:val="0056508D"/>
    <w:rsid w:val="0056733B"/>
    <w:rsid w:val="00570155"/>
    <w:rsid w:val="00570474"/>
    <w:rsid w:val="00580BD0"/>
    <w:rsid w:val="00587051"/>
    <w:rsid w:val="00591597"/>
    <w:rsid w:val="00596B27"/>
    <w:rsid w:val="005A029D"/>
    <w:rsid w:val="005A1E9B"/>
    <w:rsid w:val="005A3DD0"/>
    <w:rsid w:val="005A6186"/>
    <w:rsid w:val="005A7566"/>
    <w:rsid w:val="005B56AD"/>
    <w:rsid w:val="005C28B1"/>
    <w:rsid w:val="005C6D7C"/>
    <w:rsid w:val="005D57AD"/>
    <w:rsid w:val="005D760A"/>
    <w:rsid w:val="005D7FA2"/>
    <w:rsid w:val="005E1916"/>
    <w:rsid w:val="005F16E7"/>
    <w:rsid w:val="005F31F5"/>
    <w:rsid w:val="0060099C"/>
    <w:rsid w:val="0060502E"/>
    <w:rsid w:val="006146DA"/>
    <w:rsid w:val="00616988"/>
    <w:rsid w:val="00616F76"/>
    <w:rsid w:val="00617F6A"/>
    <w:rsid w:val="00630930"/>
    <w:rsid w:val="00631734"/>
    <w:rsid w:val="00632C24"/>
    <w:rsid w:val="0064676A"/>
    <w:rsid w:val="0065103A"/>
    <w:rsid w:val="00661C76"/>
    <w:rsid w:val="006632DA"/>
    <w:rsid w:val="00664207"/>
    <w:rsid w:val="00667FC9"/>
    <w:rsid w:val="00672554"/>
    <w:rsid w:val="006761D0"/>
    <w:rsid w:val="006772FF"/>
    <w:rsid w:val="00683D50"/>
    <w:rsid w:val="006902C1"/>
    <w:rsid w:val="006A415C"/>
    <w:rsid w:val="006B0B55"/>
    <w:rsid w:val="006B4C95"/>
    <w:rsid w:val="006D6C08"/>
    <w:rsid w:val="006E1224"/>
    <w:rsid w:val="006E2229"/>
    <w:rsid w:val="006F0562"/>
    <w:rsid w:val="006F0DEE"/>
    <w:rsid w:val="006F3B35"/>
    <w:rsid w:val="006F4F2B"/>
    <w:rsid w:val="006F65C5"/>
    <w:rsid w:val="00702345"/>
    <w:rsid w:val="00705E50"/>
    <w:rsid w:val="0071357C"/>
    <w:rsid w:val="00713CE5"/>
    <w:rsid w:val="007336C0"/>
    <w:rsid w:val="00735874"/>
    <w:rsid w:val="00740C9F"/>
    <w:rsid w:val="007460F7"/>
    <w:rsid w:val="0075236B"/>
    <w:rsid w:val="00760F0F"/>
    <w:rsid w:val="007619F5"/>
    <w:rsid w:val="00762D39"/>
    <w:rsid w:val="00763767"/>
    <w:rsid w:val="007637A0"/>
    <w:rsid w:val="00764E32"/>
    <w:rsid w:val="00771778"/>
    <w:rsid w:val="00780104"/>
    <w:rsid w:val="00780A16"/>
    <w:rsid w:val="00791737"/>
    <w:rsid w:val="007A2861"/>
    <w:rsid w:val="007A3A45"/>
    <w:rsid w:val="007A52F7"/>
    <w:rsid w:val="007A7033"/>
    <w:rsid w:val="007A75FC"/>
    <w:rsid w:val="007A7BB0"/>
    <w:rsid w:val="007B031E"/>
    <w:rsid w:val="007B6AE3"/>
    <w:rsid w:val="007D7447"/>
    <w:rsid w:val="007E3FC4"/>
    <w:rsid w:val="007E5021"/>
    <w:rsid w:val="007E59E0"/>
    <w:rsid w:val="008013E6"/>
    <w:rsid w:val="008030A4"/>
    <w:rsid w:val="00814BB0"/>
    <w:rsid w:val="00814C25"/>
    <w:rsid w:val="00815BCA"/>
    <w:rsid w:val="0082517F"/>
    <w:rsid w:val="00831188"/>
    <w:rsid w:val="0084277A"/>
    <w:rsid w:val="00846018"/>
    <w:rsid w:val="008508BB"/>
    <w:rsid w:val="00850F16"/>
    <w:rsid w:val="00863E34"/>
    <w:rsid w:val="008712CC"/>
    <w:rsid w:val="0087444E"/>
    <w:rsid w:val="00877395"/>
    <w:rsid w:val="00881D94"/>
    <w:rsid w:val="00886D41"/>
    <w:rsid w:val="00887D61"/>
    <w:rsid w:val="008916C4"/>
    <w:rsid w:val="00891C71"/>
    <w:rsid w:val="00892A7D"/>
    <w:rsid w:val="008A535D"/>
    <w:rsid w:val="008A7D6B"/>
    <w:rsid w:val="008B5347"/>
    <w:rsid w:val="008C1213"/>
    <w:rsid w:val="008C2046"/>
    <w:rsid w:val="008D7E86"/>
    <w:rsid w:val="008E4307"/>
    <w:rsid w:val="008E4485"/>
    <w:rsid w:val="008E6DE1"/>
    <w:rsid w:val="008F3017"/>
    <w:rsid w:val="008F3741"/>
    <w:rsid w:val="008F5DB0"/>
    <w:rsid w:val="008F6ACE"/>
    <w:rsid w:val="008F7B90"/>
    <w:rsid w:val="00903087"/>
    <w:rsid w:val="00903854"/>
    <w:rsid w:val="009104F9"/>
    <w:rsid w:val="009110F4"/>
    <w:rsid w:val="009129CE"/>
    <w:rsid w:val="0091411C"/>
    <w:rsid w:val="00927BD0"/>
    <w:rsid w:val="00941511"/>
    <w:rsid w:val="009515AE"/>
    <w:rsid w:val="00951724"/>
    <w:rsid w:val="009744BB"/>
    <w:rsid w:val="00974545"/>
    <w:rsid w:val="00981290"/>
    <w:rsid w:val="00982B27"/>
    <w:rsid w:val="00985F06"/>
    <w:rsid w:val="00994536"/>
    <w:rsid w:val="009B6E27"/>
    <w:rsid w:val="009B7531"/>
    <w:rsid w:val="009B7CBD"/>
    <w:rsid w:val="009C3EB8"/>
    <w:rsid w:val="009C69AB"/>
    <w:rsid w:val="009C7E4A"/>
    <w:rsid w:val="009D1A43"/>
    <w:rsid w:val="009D34F5"/>
    <w:rsid w:val="009D4780"/>
    <w:rsid w:val="009D4B10"/>
    <w:rsid w:val="009F63B4"/>
    <w:rsid w:val="00A1401F"/>
    <w:rsid w:val="00A17318"/>
    <w:rsid w:val="00A17432"/>
    <w:rsid w:val="00A20B70"/>
    <w:rsid w:val="00A24F3D"/>
    <w:rsid w:val="00A40BE4"/>
    <w:rsid w:val="00A42C96"/>
    <w:rsid w:val="00A47D1D"/>
    <w:rsid w:val="00A62645"/>
    <w:rsid w:val="00A6575D"/>
    <w:rsid w:val="00A6596D"/>
    <w:rsid w:val="00A744D8"/>
    <w:rsid w:val="00A801DA"/>
    <w:rsid w:val="00A82099"/>
    <w:rsid w:val="00A83E6C"/>
    <w:rsid w:val="00A90842"/>
    <w:rsid w:val="00A94F7A"/>
    <w:rsid w:val="00AA497C"/>
    <w:rsid w:val="00AB01AD"/>
    <w:rsid w:val="00AB735C"/>
    <w:rsid w:val="00AC1362"/>
    <w:rsid w:val="00AC44DD"/>
    <w:rsid w:val="00AD05A8"/>
    <w:rsid w:val="00AD1592"/>
    <w:rsid w:val="00AD2075"/>
    <w:rsid w:val="00AE1E6D"/>
    <w:rsid w:val="00AE3F2D"/>
    <w:rsid w:val="00AF00ED"/>
    <w:rsid w:val="00AF1258"/>
    <w:rsid w:val="00AF207D"/>
    <w:rsid w:val="00AF4F89"/>
    <w:rsid w:val="00B03D4B"/>
    <w:rsid w:val="00B07ECE"/>
    <w:rsid w:val="00B17C4A"/>
    <w:rsid w:val="00B22C21"/>
    <w:rsid w:val="00B2769F"/>
    <w:rsid w:val="00B3297A"/>
    <w:rsid w:val="00B35297"/>
    <w:rsid w:val="00B408EC"/>
    <w:rsid w:val="00B43779"/>
    <w:rsid w:val="00B43C7F"/>
    <w:rsid w:val="00B52886"/>
    <w:rsid w:val="00B52D42"/>
    <w:rsid w:val="00B53EB3"/>
    <w:rsid w:val="00B61155"/>
    <w:rsid w:val="00B65154"/>
    <w:rsid w:val="00B74243"/>
    <w:rsid w:val="00B7486D"/>
    <w:rsid w:val="00B75826"/>
    <w:rsid w:val="00B812CD"/>
    <w:rsid w:val="00B84267"/>
    <w:rsid w:val="00B849F4"/>
    <w:rsid w:val="00B85CD1"/>
    <w:rsid w:val="00B90AF1"/>
    <w:rsid w:val="00BA6F5E"/>
    <w:rsid w:val="00BB266A"/>
    <w:rsid w:val="00BD25C7"/>
    <w:rsid w:val="00BD6A09"/>
    <w:rsid w:val="00BE449E"/>
    <w:rsid w:val="00BE4614"/>
    <w:rsid w:val="00BE5F8E"/>
    <w:rsid w:val="00BE62C0"/>
    <w:rsid w:val="00BF0828"/>
    <w:rsid w:val="00BF1FA5"/>
    <w:rsid w:val="00BF2AEE"/>
    <w:rsid w:val="00BF32B4"/>
    <w:rsid w:val="00BF55BF"/>
    <w:rsid w:val="00BF6C05"/>
    <w:rsid w:val="00C01800"/>
    <w:rsid w:val="00C11A27"/>
    <w:rsid w:val="00C2148F"/>
    <w:rsid w:val="00C24731"/>
    <w:rsid w:val="00C25728"/>
    <w:rsid w:val="00C337C5"/>
    <w:rsid w:val="00C35801"/>
    <w:rsid w:val="00C360C4"/>
    <w:rsid w:val="00C3714A"/>
    <w:rsid w:val="00C511AB"/>
    <w:rsid w:val="00C60512"/>
    <w:rsid w:val="00C64B87"/>
    <w:rsid w:val="00C83FE9"/>
    <w:rsid w:val="00C919C6"/>
    <w:rsid w:val="00C978AD"/>
    <w:rsid w:val="00C97E98"/>
    <w:rsid w:val="00CA51FC"/>
    <w:rsid w:val="00CA7BF6"/>
    <w:rsid w:val="00CB60FC"/>
    <w:rsid w:val="00CC0310"/>
    <w:rsid w:val="00CC39D1"/>
    <w:rsid w:val="00CC52F7"/>
    <w:rsid w:val="00CD44DF"/>
    <w:rsid w:val="00CD47D3"/>
    <w:rsid w:val="00CE3DA9"/>
    <w:rsid w:val="00CF16DC"/>
    <w:rsid w:val="00D174DC"/>
    <w:rsid w:val="00D239A2"/>
    <w:rsid w:val="00D267F7"/>
    <w:rsid w:val="00D27C3C"/>
    <w:rsid w:val="00D3322F"/>
    <w:rsid w:val="00D60BB2"/>
    <w:rsid w:val="00D6157F"/>
    <w:rsid w:val="00D619FC"/>
    <w:rsid w:val="00D7049F"/>
    <w:rsid w:val="00D731FC"/>
    <w:rsid w:val="00D753D2"/>
    <w:rsid w:val="00D7704E"/>
    <w:rsid w:val="00D80CCD"/>
    <w:rsid w:val="00D82DD0"/>
    <w:rsid w:val="00D83303"/>
    <w:rsid w:val="00D92C1D"/>
    <w:rsid w:val="00D932A6"/>
    <w:rsid w:val="00DA4A8E"/>
    <w:rsid w:val="00DA5A5E"/>
    <w:rsid w:val="00DB0E2E"/>
    <w:rsid w:val="00DB511A"/>
    <w:rsid w:val="00DC0CBB"/>
    <w:rsid w:val="00DC403B"/>
    <w:rsid w:val="00DC503E"/>
    <w:rsid w:val="00DC5DA4"/>
    <w:rsid w:val="00DD29F1"/>
    <w:rsid w:val="00DD3589"/>
    <w:rsid w:val="00DD5382"/>
    <w:rsid w:val="00DF21E0"/>
    <w:rsid w:val="00DF44F6"/>
    <w:rsid w:val="00E01BE7"/>
    <w:rsid w:val="00E14ECA"/>
    <w:rsid w:val="00E229CE"/>
    <w:rsid w:val="00E26A99"/>
    <w:rsid w:val="00E3009B"/>
    <w:rsid w:val="00E33E51"/>
    <w:rsid w:val="00E40F52"/>
    <w:rsid w:val="00E4111C"/>
    <w:rsid w:val="00E5243F"/>
    <w:rsid w:val="00E55CF7"/>
    <w:rsid w:val="00E60107"/>
    <w:rsid w:val="00E61F32"/>
    <w:rsid w:val="00E65524"/>
    <w:rsid w:val="00E82956"/>
    <w:rsid w:val="00E91D33"/>
    <w:rsid w:val="00E94344"/>
    <w:rsid w:val="00EA2CF4"/>
    <w:rsid w:val="00EA5966"/>
    <w:rsid w:val="00EB3890"/>
    <w:rsid w:val="00EB6E41"/>
    <w:rsid w:val="00ED194E"/>
    <w:rsid w:val="00EE0541"/>
    <w:rsid w:val="00EE3725"/>
    <w:rsid w:val="00EE4798"/>
    <w:rsid w:val="00EE5CB6"/>
    <w:rsid w:val="00EE6C18"/>
    <w:rsid w:val="00EF607E"/>
    <w:rsid w:val="00EF7892"/>
    <w:rsid w:val="00F0246C"/>
    <w:rsid w:val="00F03AFE"/>
    <w:rsid w:val="00F06E95"/>
    <w:rsid w:val="00F12951"/>
    <w:rsid w:val="00F135C4"/>
    <w:rsid w:val="00F15B48"/>
    <w:rsid w:val="00F175D9"/>
    <w:rsid w:val="00F25491"/>
    <w:rsid w:val="00F40F22"/>
    <w:rsid w:val="00F424D7"/>
    <w:rsid w:val="00F47321"/>
    <w:rsid w:val="00F54F05"/>
    <w:rsid w:val="00F57DEA"/>
    <w:rsid w:val="00F65BD1"/>
    <w:rsid w:val="00F6760B"/>
    <w:rsid w:val="00F746D6"/>
    <w:rsid w:val="00F751D8"/>
    <w:rsid w:val="00F810ED"/>
    <w:rsid w:val="00F909B3"/>
    <w:rsid w:val="00F93EE5"/>
    <w:rsid w:val="00F94F9D"/>
    <w:rsid w:val="00FA1F05"/>
    <w:rsid w:val="00FA412B"/>
    <w:rsid w:val="00FA7714"/>
    <w:rsid w:val="00FA772A"/>
    <w:rsid w:val="00FA7E61"/>
    <w:rsid w:val="00FB38E2"/>
    <w:rsid w:val="00FC1A59"/>
    <w:rsid w:val="00FC6EE8"/>
    <w:rsid w:val="00FF0DF8"/>
    <w:rsid w:val="00FF315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rsid w:val="00D753D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D753D2"/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customStyle="1" w:styleId="CharChar0">
    <w:name w:val="Char Char"/>
    <w:basedOn w:val="Normal"/>
    <w:rsid w:val="000B4966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43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3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3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3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32981"/>
    <w:rPr>
      <w:b/>
      <w:bCs/>
      <w:sz w:val="20"/>
      <w:szCs w:val="20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ED1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CB5A1-CAE7-4D45-8260-23CCB8369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1001</Words>
  <Characters>5710</Characters>
  <Application>Microsoft Office Word</Application>
  <DocSecurity>0</DocSecurity>
  <Lines>47</Lines>
  <Paragraphs>13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Kaan Sevinir</cp:lastModifiedBy>
  <cp:revision>31</cp:revision>
  <cp:lastPrinted>2022-09-23T08:13:00Z</cp:lastPrinted>
  <dcterms:created xsi:type="dcterms:W3CDTF">2022-09-23T08:09:00Z</dcterms:created>
  <dcterms:modified xsi:type="dcterms:W3CDTF">2023-04-17T08:13:00Z</dcterms:modified>
</cp:coreProperties>
</file>